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CCE0" w14:textId="77777777" w:rsidR="00A01E2F" w:rsidRPr="00084B55" w:rsidRDefault="00A01E2F" w:rsidP="00A01E2F">
      <w:pPr>
        <w:tabs>
          <w:tab w:val="center" w:pos="4680"/>
        </w:tabs>
        <w:spacing w:after="0"/>
        <w:jc w:val="both"/>
        <w:rPr>
          <w:rFonts w:ascii="Avenir Next LT Pro" w:hAnsi="Avenir Next LT Pro"/>
        </w:rPr>
      </w:pPr>
      <w:r w:rsidRPr="00084B55">
        <w:rPr>
          <w:rFonts w:ascii="Avenir Next LT Pro" w:hAnsi="Avenir Next LT Pro"/>
        </w:rPr>
        <w:tab/>
      </w:r>
    </w:p>
    <w:p w14:paraId="7BDA6FD5" w14:textId="77777777" w:rsidR="00A01E2F" w:rsidRPr="00084B55" w:rsidRDefault="00A01E2F" w:rsidP="00A01E2F">
      <w:pPr>
        <w:spacing w:after="0"/>
        <w:jc w:val="both"/>
        <w:rPr>
          <w:rFonts w:ascii="Avenir Next LT Pro" w:hAnsi="Avenir Next LT Pro"/>
        </w:rPr>
      </w:pPr>
    </w:p>
    <w:p w14:paraId="06014301" w14:textId="77777777" w:rsidR="00A01E2F" w:rsidRPr="00084B55" w:rsidRDefault="00A01E2F" w:rsidP="00A01E2F">
      <w:pPr>
        <w:spacing w:after="0"/>
        <w:jc w:val="center"/>
        <w:rPr>
          <w:rFonts w:ascii="Avenir Next LT Pro" w:hAnsi="Avenir Next LT Pro"/>
          <w:b/>
        </w:rPr>
      </w:pPr>
    </w:p>
    <w:p w14:paraId="79744451" w14:textId="77777777" w:rsidR="00A01E2F" w:rsidRPr="00084B55" w:rsidRDefault="00A01E2F" w:rsidP="00A01E2F">
      <w:pPr>
        <w:spacing w:after="0"/>
        <w:jc w:val="center"/>
        <w:rPr>
          <w:rFonts w:ascii="Avenir Next LT Pro" w:hAnsi="Avenir Next LT Pro"/>
          <w:b/>
        </w:rPr>
      </w:pPr>
    </w:p>
    <w:p w14:paraId="7C6DD826" w14:textId="77777777" w:rsidR="00A01E2F" w:rsidRPr="00084B55" w:rsidRDefault="00A01E2F" w:rsidP="00A01E2F">
      <w:pPr>
        <w:spacing w:after="0"/>
        <w:jc w:val="center"/>
        <w:rPr>
          <w:rFonts w:ascii="Avenir Next LT Pro" w:hAnsi="Avenir Next LT Pro"/>
          <w:b/>
          <w:sz w:val="40"/>
          <w:szCs w:val="40"/>
        </w:rPr>
      </w:pPr>
    </w:p>
    <w:p w14:paraId="1D0A2C68" w14:textId="77777777" w:rsidR="00A01E2F" w:rsidRPr="00084B55" w:rsidRDefault="00A01E2F" w:rsidP="00A01E2F">
      <w:pPr>
        <w:spacing w:after="0"/>
        <w:jc w:val="center"/>
        <w:rPr>
          <w:rFonts w:ascii="Avenir Next LT Pro" w:hAnsi="Avenir Next LT Pro"/>
          <w:b/>
          <w:sz w:val="40"/>
          <w:szCs w:val="40"/>
        </w:rPr>
      </w:pPr>
      <w:r w:rsidRPr="00084B55">
        <w:rPr>
          <w:rFonts w:ascii="Avenir Next LT Pro" w:hAnsi="Avenir Next LT Pro"/>
          <w:noProof/>
        </w:rPr>
        <w:drawing>
          <wp:anchor distT="0" distB="0" distL="114300" distR="114300" simplePos="0" relativeHeight="251659264" behindDoc="0" locked="0" layoutInCell="1" allowOverlap="1" wp14:anchorId="1C7950AE" wp14:editId="7518F46E">
            <wp:simplePos x="0" y="0"/>
            <wp:positionH relativeFrom="margin">
              <wp:align>center</wp:align>
            </wp:positionH>
            <wp:positionV relativeFrom="paragraph">
              <wp:posOffset>10795</wp:posOffset>
            </wp:positionV>
            <wp:extent cx="4282440" cy="1814830"/>
            <wp:effectExtent l="0" t="0" r="3810" b="0"/>
            <wp:wrapSquare wrapText="bothSides"/>
            <wp:docPr id="4" name="Picture 4"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ar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2440" cy="1814830"/>
                    </a:xfrm>
                    <a:prstGeom prst="rect">
                      <a:avLst/>
                    </a:prstGeom>
                  </pic:spPr>
                </pic:pic>
              </a:graphicData>
            </a:graphic>
            <wp14:sizeRelH relativeFrom="margin">
              <wp14:pctWidth>0</wp14:pctWidth>
            </wp14:sizeRelH>
            <wp14:sizeRelV relativeFrom="margin">
              <wp14:pctHeight>0</wp14:pctHeight>
            </wp14:sizeRelV>
          </wp:anchor>
        </w:drawing>
      </w:r>
    </w:p>
    <w:p w14:paraId="2A565C56" w14:textId="77777777" w:rsidR="00A01E2F" w:rsidRPr="00084B55" w:rsidRDefault="00A01E2F" w:rsidP="00A01E2F">
      <w:pPr>
        <w:spacing w:after="0"/>
        <w:jc w:val="center"/>
        <w:rPr>
          <w:rFonts w:ascii="Avenir Next LT Pro" w:hAnsi="Avenir Next LT Pro"/>
          <w:b/>
          <w:sz w:val="40"/>
          <w:szCs w:val="40"/>
        </w:rPr>
      </w:pPr>
    </w:p>
    <w:p w14:paraId="4E211ED1" w14:textId="77777777" w:rsidR="00A01E2F" w:rsidRPr="00084B55" w:rsidRDefault="00A01E2F" w:rsidP="00A01E2F">
      <w:pPr>
        <w:spacing w:after="0"/>
        <w:jc w:val="center"/>
        <w:rPr>
          <w:rFonts w:ascii="Avenir Next LT Pro" w:hAnsi="Avenir Next LT Pro"/>
          <w:b/>
          <w:sz w:val="40"/>
          <w:szCs w:val="40"/>
        </w:rPr>
      </w:pPr>
    </w:p>
    <w:p w14:paraId="67A80E04" w14:textId="77777777" w:rsidR="00A01E2F" w:rsidRPr="00084B55" w:rsidRDefault="00A01E2F" w:rsidP="00A01E2F">
      <w:pPr>
        <w:spacing w:after="0"/>
        <w:jc w:val="center"/>
        <w:rPr>
          <w:rFonts w:ascii="Avenir Next LT Pro" w:hAnsi="Avenir Next LT Pro"/>
          <w:b/>
          <w:sz w:val="40"/>
          <w:szCs w:val="40"/>
        </w:rPr>
      </w:pPr>
    </w:p>
    <w:p w14:paraId="352EA458" w14:textId="77777777" w:rsidR="00A01E2F" w:rsidRPr="00084B55" w:rsidRDefault="00A01E2F" w:rsidP="00A01E2F">
      <w:pPr>
        <w:spacing w:after="0"/>
        <w:jc w:val="center"/>
        <w:rPr>
          <w:rFonts w:ascii="Avenir Next LT Pro" w:hAnsi="Avenir Next LT Pro"/>
          <w:b/>
          <w:sz w:val="40"/>
          <w:szCs w:val="40"/>
        </w:rPr>
      </w:pPr>
    </w:p>
    <w:p w14:paraId="5963853B" w14:textId="77777777" w:rsidR="00A01E2F" w:rsidRPr="00084B55" w:rsidRDefault="00A01E2F" w:rsidP="00A01E2F">
      <w:pPr>
        <w:spacing w:after="0"/>
        <w:jc w:val="center"/>
        <w:rPr>
          <w:rFonts w:ascii="Avenir Next LT Pro" w:hAnsi="Avenir Next LT Pro"/>
          <w:b/>
          <w:sz w:val="40"/>
          <w:szCs w:val="40"/>
        </w:rPr>
      </w:pPr>
    </w:p>
    <w:p w14:paraId="59FB0A4A" w14:textId="77777777" w:rsidR="00A01E2F" w:rsidRPr="00084B55" w:rsidRDefault="00A01E2F" w:rsidP="00A01E2F">
      <w:pPr>
        <w:spacing w:after="0"/>
        <w:jc w:val="center"/>
        <w:rPr>
          <w:rFonts w:ascii="Avenir Next LT Pro" w:hAnsi="Avenir Next LT Pro"/>
          <w:b/>
          <w:sz w:val="40"/>
          <w:szCs w:val="40"/>
        </w:rPr>
      </w:pPr>
    </w:p>
    <w:p w14:paraId="3A727CAA" w14:textId="55CA0771" w:rsidR="00A01E2F" w:rsidRDefault="00A01E2F" w:rsidP="00A01E2F">
      <w:pPr>
        <w:spacing w:after="0"/>
        <w:jc w:val="center"/>
        <w:rPr>
          <w:rFonts w:ascii="Avenir Next LT Pro" w:hAnsi="Avenir Next LT Pro"/>
          <w:b/>
          <w:sz w:val="40"/>
          <w:szCs w:val="40"/>
        </w:rPr>
      </w:pPr>
      <w:r>
        <w:rPr>
          <w:rFonts w:ascii="Avenir Next LT Pro" w:hAnsi="Avenir Next LT Pro"/>
          <w:b/>
          <w:sz w:val="40"/>
          <w:szCs w:val="40"/>
        </w:rPr>
        <w:t>2022</w:t>
      </w:r>
      <w:r w:rsidR="00D20F31">
        <w:rPr>
          <w:rFonts w:ascii="Avenir Next LT Pro" w:hAnsi="Avenir Next LT Pro"/>
          <w:b/>
          <w:sz w:val="40"/>
          <w:szCs w:val="40"/>
        </w:rPr>
        <w:t xml:space="preserve"> </w:t>
      </w:r>
      <w:r w:rsidR="00FD33DB">
        <w:rPr>
          <w:rFonts w:ascii="Avenir Next LT Pro" w:hAnsi="Avenir Next LT Pro"/>
          <w:b/>
          <w:sz w:val="40"/>
          <w:szCs w:val="40"/>
        </w:rPr>
        <w:t xml:space="preserve">OSY </w:t>
      </w:r>
      <w:r w:rsidR="00D20F31">
        <w:rPr>
          <w:rFonts w:ascii="Avenir Next LT Pro" w:hAnsi="Avenir Next LT Pro"/>
          <w:b/>
          <w:sz w:val="40"/>
          <w:szCs w:val="40"/>
        </w:rPr>
        <w:t>RFP ATTACHMENTS</w:t>
      </w:r>
    </w:p>
    <w:p w14:paraId="510BA95B" w14:textId="7802EEAB" w:rsidR="00377F76" w:rsidRDefault="00377F76" w:rsidP="00A01E2F">
      <w:pPr>
        <w:spacing w:after="0"/>
        <w:jc w:val="center"/>
        <w:rPr>
          <w:rFonts w:ascii="Avenir Next LT Pro" w:hAnsi="Avenir Next LT Pro"/>
          <w:sz w:val="40"/>
          <w:szCs w:val="40"/>
        </w:rPr>
      </w:pPr>
    </w:p>
    <w:p w14:paraId="2B12123F" w14:textId="77777777" w:rsidR="007A0EEF" w:rsidRPr="00780752" w:rsidRDefault="007A0EEF" w:rsidP="007A0EEF">
      <w:pPr>
        <w:pStyle w:val="ListParagraph"/>
        <w:numPr>
          <w:ilvl w:val="3"/>
          <w:numId w:val="10"/>
        </w:numPr>
        <w:tabs>
          <w:tab w:val="left" w:pos="2520"/>
        </w:tabs>
        <w:spacing w:after="0"/>
        <w:ind w:left="540"/>
        <w:jc w:val="both"/>
        <w:rPr>
          <w:rFonts w:ascii="Avenir Next LT Pro" w:hAnsi="Avenir Next LT Pro"/>
          <w:bCs/>
          <w:sz w:val="24"/>
          <w:szCs w:val="24"/>
        </w:rPr>
      </w:pPr>
      <w:r w:rsidRPr="00780752">
        <w:rPr>
          <w:rFonts w:ascii="Avenir Next LT Pro" w:hAnsi="Avenir Next LT Pro"/>
          <w:bCs/>
          <w:sz w:val="24"/>
          <w:szCs w:val="24"/>
        </w:rPr>
        <w:t>Pay-for-Performance Model</w:t>
      </w:r>
    </w:p>
    <w:p w14:paraId="6F52C98F" w14:textId="77777777" w:rsidR="007A0EEF" w:rsidRPr="00780752" w:rsidRDefault="007A0EEF" w:rsidP="007A0EEF">
      <w:pPr>
        <w:pStyle w:val="ListParagraph"/>
        <w:numPr>
          <w:ilvl w:val="3"/>
          <w:numId w:val="10"/>
        </w:numPr>
        <w:tabs>
          <w:tab w:val="left" w:pos="2520"/>
        </w:tabs>
        <w:spacing w:after="0"/>
        <w:ind w:left="540"/>
        <w:jc w:val="both"/>
        <w:rPr>
          <w:rFonts w:ascii="Avenir Next LT Pro" w:hAnsi="Avenir Next LT Pro"/>
          <w:bCs/>
          <w:sz w:val="24"/>
          <w:szCs w:val="24"/>
        </w:rPr>
      </w:pPr>
      <w:r w:rsidRPr="00780752">
        <w:rPr>
          <w:rFonts w:ascii="Avenir Next LT Pro" w:hAnsi="Avenir Next LT Pro"/>
          <w:bCs/>
          <w:sz w:val="24"/>
          <w:szCs w:val="24"/>
        </w:rPr>
        <w:t>Proposal Packet Cover Sheet</w:t>
      </w:r>
    </w:p>
    <w:p w14:paraId="560B6883" w14:textId="77777777" w:rsidR="007A0EEF" w:rsidRPr="00780752" w:rsidRDefault="007A0EEF" w:rsidP="007A0EEF">
      <w:pPr>
        <w:pStyle w:val="ListParagraph"/>
        <w:numPr>
          <w:ilvl w:val="3"/>
          <w:numId w:val="10"/>
        </w:numPr>
        <w:tabs>
          <w:tab w:val="left" w:pos="2520"/>
        </w:tabs>
        <w:spacing w:after="0"/>
        <w:ind w:left="540"/>
        <w:jc w:val="both"/>
        <w:rPr>
          <w:rFonts w:ascii="Avenir Next LT Pro" w:hAnsi="Avenir Next LT Pro"/>
          <w:bCs/>
          <w:sz w:val="24"/>
          <w:szCs w:val="24"/>
        </w:rPr>
      </w:pPr>
      <w:r w:rsidRPr="00780752">
        <w:rPr>
          <w:rFonts w:ascii="Avenir Next LT Pro" w:hAnsi="Avenir Next LT Pro"/>
          <w:bCs/>
          <w:sz w:val="24"/>
          <w:szCs w:val="24"/>
        </w:rPr>
        <w:t>Proposal Packet Table of Contents</w:t>
      </w:r>
    </w:p>
    <w:p w14:paraId="0EB54348" w14:textId="77777777" w:rsidR="007A0EEF" w:rsidRPr="00780752" w:rsidRDefault="007A0EEF" w:rsidP="007A0EEF">
      <w:pPr>
        <w:pStyle w:val="ListParagraph"/>
        <w:numPr>
          <w:ilvl w:val="3"/>
          <w:numId w:val="10"/>
        </w:numPr>
        <w:tabs>
          <w:tab w:val="left" w:pos="2520"/>
        </w:tabs>
        <w:spacing w:after="0"/>
        <w:ind w:left="540"/>
        <w:jc w:val="both"/>
        <w:rPr>
          <w:rFonts w:ascii="Avenir Next LT Pro" w:hAnsi="Avenir Next LT Pro"/>
          <w:bCs/>
          <w:sz w:val="24"/>
          <w:szCs w:val="24"/>
        </w:rPr>
      </w:pPr>
      <w:r w:rsidRPr="00780752">
        <w:rPr>
          <w:rFonts w:ascii="Avenir Next LT Pro" w:hAnsi="Avenir Next LT Pro"/>
          <w:bCs/>
          <w:sz w:val="24"/>
          <w:szCs w:val="24"/>
        </w:rPr>
        <w:t>Narrative Header: Organizational Information</w:t>
      </w:r>
    </w:p>
    <w:p w14:paraId="5AE2E4E4" w14:textId="77777777" w:rsidR="007A0EEF" w:rsidRPr="00780752" w:rsidRDefault="007A0EEF" w:rsidP="007A0EEF">
      <w:pPr>
        <w:pStyle w:val="ListParagraph"/>
        <w:numPr>
          <w:ilvl w:val="3"/>
          <w:numId w:val="10"/>
        </w:numPr>
        <w:tabs>
          <w:tab w:val="left" w:pos="2520"/>
        </w:tabs>
        <w:spacing w:after="0"/>
        <w:ind w:left="540"/>
        <w:jc w:val="both"/>
        <w:rPr>
          <w:rFonts w:ascii="Avenir Next LT Pro" w:hAnsi="Avenir Next LT Pro"/>
          <w:bCs/>
          <w:sz w:val="24"/>
          <w:szCs w:val="24"/>
        </w:rPr>
      </w:pPr>
      <w:r w:rsidRPr="00780752">
        <w:rPr>
          <w:rFonts w:ascii="Avenir Next LT Pro" w:hAnsi="Avenir Next LT Pro"/>
          <w:bCs/>
          <w:sz w:val="24"/>
          <w:szCs w:val="24"/>
        </w:rPr>
        <w:t>Required Documents Packet Cover Sheet</w:t>
      </w:r>
    </w:p>
    <w:p w14:paraId="4D73E076" w14:textId="77777777" w:rsidR="007A0EEF" w:rsidRPr="00780752" w:rsidRDefault="007A0EEF" w:rsidP="007A0EEF">
      <w:pPr>
        <w:pStyle w:val="ListParagraph"/>
        <w:numPr>
          <w:ilvl w:val="3"/>
          <w:numId w:val="10"/>
        </w:numPr>
        <w:tabs>
          <w:tab w:val="left" w:pos="2520"/>
        </w:tabs>
        <w:spacing w:after="0"/>
        <w:ind w:left="540"/>
        <w:jc w:val="both"/>
        <w:rPr>
          <w:rFonts w:ascii="Avenir Next LT Pro" w:hAnsi="Avenir Next LT Pro"/>
          <w:bCs/>
          <w:sz w:val="24"/>
          <w:szCs w:val="24"/>
        </w:rPr>
      </w:pPr>
      <w:r w:rsidRPr="00780752">
        <w:rPr>
          <w:rFonts w:ascii="Avenir Next LT Pro" w:hAnsi="Avenir Next LT Pro"/>
          <w:bCs/>
          <w:sz w:val="24"/>
          <w:szCs w:val="24"/>
        </w:rPr>
        <w:t>Required Documents Packet Table of Contents</w:t>
      </w:r>
    </w:p>
    <w:p w14:paraId="7176DC57" w14:textId="77777777" w:rsidR="007A0EEF" w:rsidRPr="00780752" w:rsidRDefault="007A0EEF" w:rsidP="007A0EEF">
      <w:pPr>
        <w:pStyle w:val="ListParagraph"/>
        <w:numPr>
          <w:ilvl w:val="3"/>
          <w:numId w:val="10"/>
        </w:numPr>
        <w:tabs>
          <w:tab w:val="left" w:pos="2520"/>
        </w:tabs>
        <w:spacing w:after="0"/>
        <w:ind w:left="540"/>
        <w:jc w:val="both"/>
        <w:rPr>
          <w:rFonts w:ascii="Avenir Next LT Pro" w:hAnsi="Avenir Next LT Pro"/>
          <w:bCs/>
          <w:sz w:val="24"/>
          <w:szCs w:val="24"/>
        </w:rPr>
      </w:pPr>
      <w:r w:rsidRPr="00780752">
        <w:rPr>
          <w:rFonts w:ascii="Avenir Next LT Pro" w:hAnsi="Avenir Next LT Pro"/>
          <w:bCs/>
          <w:sz w:val="24"/>
          <w:szCs w:val="24"/>
        </w:rPr>
        <w:t>Delinquent Personal Property Tax Affidavit</w:t>
      </w:r>
    </w:p>
    <w:p w14:paraId="77EFEEC3" w14:textId="77777777" w:rsidR="007A0EEF" w:rsidRPr="00780752" w:rsidRDefault="007A0EEF" w:rsidP="007A0EEF">
      <w:pPr>
        <w:pStyle w:val="ListParagraph"/>
        <w:numPr>
          <w:ilvl w:val="3"/>
          <w:numId w:val="10"/>
        </w:numPr>
        <w:tabs>
          <w:tab w:val="left" w:pos="2520"/>
        </w:tabs>
        <w:spacing w:after="0"/>
        <w:ind w:left="540"/>
        <w:jc w:val="both"/>
        <w:rPr>
          <w:rFonts w:ascii="Avenir Next LT Pro" w:hAnsi="Avenir Next LT Pro"/>
          <w:bCs/>
          <w:sz w:val="24"/>
          <w:szCs w:val="24"/>
        </w:rPr>
      </w:pPr>
      <w:r w:rsidRPr="00780752">
        <w:rPr>
          <w:rFonts w:ascii="Avenir Next LT Pro" w:hAnsi="Avenir Next LT Pro"/>
          <w:bCs/>
          <w:sz w:val="24"/>
          <w:szCs w:val="24"/>
        </w:rPr>
        <w:t>Conflict of Interest Disclosure Form</w:t>
      </w:r>
    </w:p>
    <w:p w14:paraId="4AA7A41A" w14:textId="76D50EBD" w:rsidR="007A0EEF" w:rsidRPr="00780752" w:rsidRDefault="007A0EEF" w:rsidP="007A0EEF">
      <w:pPr>
        <w:pStyle w:val="ListParagraph"/>
        <w:numPr>
          <w:ilvl w:val="3"/>
          <w:numId w:val="10"/>
        </w:numPr>
        <w:tabs>
          <w:tab w:val="left" w:pos="2520"/>
        </w:tabs>
        <w:spacing w:after="0"/>
        <w:ind w:left="540"/>
        <w:jc w:val="both"/>
        <w:rPr>
          <w:rStyle w:val="Hyperlink"/>
          <w:rFonts w:ascii="Avenir Next LT Pro" w:hAnsi="Avenir Next LT Pro"/>
          <w:bCs/>
          <w:color w:val="auto"/>
          <w:sz w:val="24"/>
          <w:szCs w:val="24"/>
          <w:u w:val="none"/>
        </w:rPr>
      </w:pPr>
      <w:r w:rsidRPr="00780752">
        <w:rPr>
          <w:rFonts w:ascii="Avenir Next LT Pro" w:hAnsi="Avenir Next LT Pro"/>
          <w:bCs/>
          <w:sz w:val="24"/>
          <w:szCs w:val="24"/>
        </w:rPr>
        <w:t>Budget Template</w:t>
      </w:r>
      <w:r w:rsidR="00780752" w:rsidRPr="00780752">
        <w:rPr>
          <w:rFonts w:ascii="Avenir Next LT Pro" w:hAnsi="Avenir Next LT Pro"/>
          <w:bCs/>
          <w:sz w:val="24"/>
          <w:szCs w:val="24"/>
        </w:rPr>
        <w:t xml:space="preserve"> (Excel Document)</w:t>
      </w:r>
    </w:p>
    <w:p w14:paraId="238B1E31" w14:textId="77777777" w:rsidR="007A0EEF" w:rsidRPr="007A0EEF" w:rsidRDefault="007A0EEF" w:rsidP="00A01E2F">
      <w:pPr>
        <w:spacing w:after="0"/>
        <w:jc w:val="center"/>
        <w:rPr>
          <w:rFonts w:ascii="Avenir Next LT Pro" w:hAnsi="Avenir Next LT Pro"/>
          <w:sz w:val="40"/>
          <w:szCs w:val="40"/>
        </w:rPr>
      </w:pPr>
    </w:p>
    <w:p w14:paraId="55255867" w14:textId="77777777" w:rsidR="00A01E2F" w:rsidRPr="00084B55" w:rsidRDefault="00A01E2F" w:rsidP="00A01E2F">
      <w:pPr>
        <w:spacing w:after="0"/>
        <w:jc w:val="both"/>
        <w:rPr>
          <w:rFonts w:ascii="Avenir Next LT Pro" w:hAnsi="Avenir Next LT Pro"/>
        </w:rPr>
      </w:pPr>
    </w:p>
    <w:p w14:paraId="66F4EE3E" w14:textId="77777777" w:rsidR="00042881" w:rsidRPr="00084B55" w:rsidRDefault="00042881" w:rsidP="00A01E2F">
      <w:pPr>
        <w:spacing w:after="0"/>
        <w:jc w:val="both"/>
        <w:rPr>
          <w:rFonts w:ascii="Avenir Next LT Pro" w:hAnsi="Avenir Next LT Pro"/>
        </w:rPr>
      </w:pPr>
    </w:p>
    <w:p w14:paraId="3D7FDB80" w14:textId="77777777" w:rsidR="00A01E2F" w:rsidRPr="00084B55" w:rsidRDefault="00A01E2F" w:rsidP="00A01E2F">
      <w:pPr>
        <w:spacing w:after="0"/>
        <w:jc w:val="both"/>
        <w:rPr>
          <w:rFonts w:ascii="Avenir Next LT Pro" w:hAnsi="Avenir Next LT Pro"/>
        </w:rPr>
      </w:pPr>
    </w:p>
    <w:p w14:paraId="6D148E1F" w14:textId="77777777" w:rsidR="00A01E2F" w:rsidRPr="00084B55" w:rsidRDefault="00A01E2F" w:rsidP="00A01E2F">
      <w:pPr>
        <w:spacing w:after="0"/>
        <w:jc w:val="both"/>
        <w:rPr>
          <w:rFonts w:ascii="Avenir Next LT Pro" w:hAnsi="Avenir Next LT Pro"/>
        </w:rPr>
      </w:pPr>
    </w:p>
    <w:p w14:paraId="489D262F" w14:textId="77777777" w:rsidR="00A01E2F" w:rsidRPr="00084B55" w:rsidRDefault="00A01E2F" w:rsidP="00A01E2F">
      <w:pPr>
        <w:spacing w:after="0"/>
        <w:jc w:val="center"/>
        <w:rPr>
          <w:rFonts w:ascii="Avenir Next LT Pro" w:hAnsi="Avenir Next LT Pro"/>
        </w:rPr>
      </w:pPr>
      <w:r w:rsidRPr="00084B55">
        <w:rPr>
          <w:rFonts w:ascii="Avenir Next LT Pro" w:hAnsi="Avenir Next LT Pro"/>
          <w:noProof/>
        </w:rPr>
        <w:drawing>
          <wp:inline distT="0" distB="0" distL="0" distR="0" wp14:anchorId="59661C44" wp14:editId="3D5743BB">
            <wp:extent cx="2128280" cy="861060"/>
            <wp:effectExtent l="0" t="0" r="571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725" cy="863263"/>
                    </a:xfrm>
                    <a:prstGeom prst="rect">
                      <a:avLst/>
                    </a:prstGeom>
                  </pic:spPr>
                </pic:pic>
              </a:graphicData>
            </a:graphic>
          </wp:inline>
        </w:drawing>
      </w:r>
      <w:r w:rsidRPr="00084B55">
        <w:rPr>
          <w:rFonts w:ascii="Avenir Next LT Pro" w:hAnsi="Avenir Next LT Pro"/>
          <w:noProof/>
        </w:rPr>
        <w:t xml:space="preserve">                    </w:t>
      </w:r>
      <w:r w:rsidRPr="00084B55">
        <w:rPr>
          <w:rFonts w:ascii="Avenir Next LT Pro" w:hAnsi="Avenir Next LT Pro"/>
          <w:noProof/>
        </w:rPr>
        <w:drawing>
          <wp:inline distT="0" distB="0" distL="0" distR="0" wp14:anchorId="57CE2D68" wp14:editId="1BB0CBC5">
            <wp:extent cx="1345054" cy="868680"/>
            <wp:effectExtent l="0" t="0" r="7620" b="762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153" cy="892640"/>
                    </a:xfrm>
                    <a:prstGeom prst="rect">
                      <a:avLst/>
                    </a:prstGeom>
                  </pic:spPr>
                </pic:pic>
              </a:graphicData>
            </a:graphic>
          </wp:inline>
        </w:drawing>
      </w:r>
    </w:p>
    <w:p w14:paraId="4FCEBAB5" w14:textId="77777777" w:rsidR="00A01E2F" w:rsidRPr="00084B55" w:rsidRDefault="00A01E2F" w:rsidP="00A01E2F">
      <w:pPr>
        <w:spacing w:after="0"/>
        <w:jc w:val="both"/>
        <w:rPr>
          <w:rFonts w:ascii="Avenir Next LT Pro" w:hAnsi="Avenir Next LT Pro"/>
        </w:rPr>
      </w:pPr>
    </w:p>
    <w:p w14:paraId="48DD7F3B" w14:textId="77777777" w:rsidR="00A01E2F" w:rsidRPr="00084B55" w:rsidRDefault="00A01E2F" w:rsidP="00A01E2F">
      <w:pPr>
        <w:spacing w:after="0"/>
        <w:jc w:val="center"/>
        <w:rPr>
          <w:rFonts w:ascii="Avenir Next LT Pro" w:hAnsi="Avenir Next LT Pro"/>
          <w:b/>
        </w:rPr>
      </w:pPr>
    </w:p>
    <w:p w14:paraId="2B2086E7" w14:textId="556AA8FB" w:rsidR="005309FA" w:rsidRPr="004712FD" w:rsidRDefault="00C67B08" w:rsidP="00F71054">
      <w:pPr>
        <w:spacing w:after="0"/>
        <w:jc w:val="center"/>
        <w:rPr>
          <w:rStyle w:val="Hyperlink"/>
          <w:rFonts w:ascii="Avenir Next LT Pro" w:hAnsi="Avenir Next LT Pro"/>
          <w:b/>
          <w:color w:val="auto"/>
          <w:u w:val="none"/>
        </w:rPr>
      </w:pPr>
      <w:r>
        <w:rPr>
          <w:rStyle w:val="Hyperlink"/>
          <w:rFonts w:ascii="Avenir Next LT Pro" w:hAnsi="Avenir Next LT Pro"/>
          <w:b/>
          <w:color w:val="auto"/>
          <w:u w:val="none"/>
        </w:rPr>
        <w:lastRenderedPageBreak/>
        <w:t>OUT-OF</w:t>
      </w:r>
      <w:r w:rsidR="0019163A" w:rsidRPr="004712FD">
        <w:rPr>
          <w:rStyle w:val="Hyperlink"/>
          <w:rFonts w:ascii="Avenir Next LT Pro" w:hAnsi="Avenir Next LT Pro"/>
          <w:b/>
          <w:color w:val="auto"/>
          <w:u w:val="none"/>
        </w:rPr>
        <w:t>-SCHOOL YOUTH (</w:t>
      </w:r>
      <w:r>
        <w:rPr>
          <w:rStyle w:val="Hyperlink"/>
          <w:rFonts w:ascii="Avenir Next LT Pro" w:hAnsi="Avenir Next LT Pro"/>
          <w:b/>
          <w:color w:val="auto"/>
          <w:u w:val="none"/>
        </w:rPr>
        <w:t>O</w:t>
      </w:r>
      <w:r w:rsidR="00F71054" w:rsidRPr="004712FD">
        <w:rPr>
          <w:rStyle w:val="Hyperlink"/>
          <w:rFonts w:ascii="Avenir Next LT Pro" w:hAnsi="Avenir Next LT Pro"/>
          <w:b/>
          <w:color w:val="auto"/>
          <w:u w:val="none"/>
        </w:rPr>
        <w:t>SY</w:t>
      </w:r>
      <w:r w:rsidR="0019163A" w:rsidRPr="004712FD">
        <w:rPr>
          <w:rStyle w:val="Hyperlink"/>
          <w:rFonts w:ascii="Avenir Next LT Pro" w:hAnsi="Avenir Next LT Pro"/>
          <w:b/>
          <w:color w:val="auto"/>
          <w:u w:val="none"/>
        </w:rPr>
        <w:t>)</w:t>
      </w:r>
      <w:r w:rsidR="00F71054" w:rsidRPr="004712FD">
        <w:rPr>
          <w:rStyle w:val="Hyperlink"/>
          <w:rFonts w:ascii="Avenir Next LT Pro" w:hAnsi="Avenir Next LT Pro"/>
          <w:b/>
          <w:color w:val="auto"/>
          <w:u w:val="none"/>
        </w:rPr>
        <w:t xml:space="preserve"> PROVIDER PERFORMANCE</w:t>
      </w:r>
      <w:r w:rsidR="00C164D2" w:rsidRPr="004712FD">
        <w:rPr>
          <w:rStyle w:val="Hyperlink"/>
          <w:rFonts w:ascii="Avenir Next LT Pro" w:hAnsi="Avenir Next LT Pro"/>
          <w:b/>
          <w:color w:val="auto"/>
          <w:u w:val="none"/>
        </w:rPr>
        <w:t xml:space="preserve"> – ATTACHMENT A</w:t>
      </w:r>
    </w:p>
    <w:p w14:paraId="385332E6" w14:textId="6AD47A28" w:rsidR="005E31BB" w:rsidRPr="004712FD" w:rsidRDefault="005E31BB" w:rsidP="00F71054">
      <w:pPr>
        <w:spacing w:after="0"/>
        <w:jc w:val="both"/>
        <w:rPr>
          <w:rStyle w:val="Hyperlink"/>
          <w:rFonts w:ascii="Avenir Next LT Pro" w:hAnsi="Avenir Next LT Pro"/>
          <w:b/>
          <w:color w:val="auto"/>
          <w:u w:val="none"/>
        </w:rPr>
      </w:pPr>
    </w:p>
    <w:p w14:paraId="098295E6" w14:textId="77777777" w:rsidR="00F71054" w:rsidRPr="004712FD" w:rsidRDefault="00F71054" w:rsidP="00F71054">
      <w:pPr>
        <w:spacing w:after="0"/>
        <w:jc w:val="both"/>
        <w:rPr>
          <w:rFonts w:ascii="Avenir Next LT Pro" w:hAnsi="Avenir Next LT Pro" w:cs="Times New Roman"/>
          <w:b/>
          <w:bCs/>
          <w:u w:val="single"/>
        </w:rPr>
      </w:pPr>
      <w:r w:rsidRPr="004712FD">
        <w:rPr>
          <w:rFonts w:ascii="Avenir Next LT Pro" w:hAnsi="Avenir Next LT Pro" w:cs="Times New Roman"/>
          <w:b/>
          <w:bCs/>
          <w:u w:val="single"/>
        </w:rPr>
        <w:t xml:space="preserve">WIOA Common Measures </w:t>
      </w:r>
    </w:p>
    <w:p w14:paraId="718B16BF" w14:textId="77777777" w:rsidR="00AE185A" w:rsidRDefault="00F71054" w:rsidP="00F71054">
      <w:pPr>
        <w:autoSpaceDE w:val="0"/>
        <w:autoSpaceDN w:val="0"/>
        <w:adjustRightInd w:val="0"/>
        <w:spacing w:after="0" w:line="240" w:lineRule="auto"/>
        <w:jc w:val="both"/>
        <w:rPr>
          <w:rFonts w:ascii="Avenir Next LT Pro" w:hAnsi="Avenir Next LT Pro" w:cs="Times New Roman"/>
        </w:rPr>
      </w:pPr>
      <w:r w:rsidRPr="004712FD">
        <w:rPr>
          <w:rFonts w:ascii="Avenir Next LT Pro" w:hAnsi="Avenir Next LT Pro" w:cs="Times New Roman"/>
        </w:rPr>
        <w:t xml:space="preserve">United States Department of Labor (USDOL) establishes performance accountability indicators and performance reporting requirements to assess the effectiveness of programs, including Adult, Dislocated </w:t>
      </w:r>
      <w:proofErr w:type="gramStart"/>
      <w:r w:rsidRPr="004712FD">
        <w:rPr>
          <w:rFonts w:ascii="Avenir Next LT Pro" w:hAnsi="Avenir Next LT Pro" w:cs="Times New Roman"/>
        </w:rPr>
        <w:t>Workers</w:t>
      </w:r>
      <w:proofErr w:type="gramEnd"/>
      <w:r w:rsidRPr="004712FD">
        <w:rPr>
          <w:rFonts w:ascii="Avenir Next LT Pro" w:hAnsi="Avenir Next LT Pro" w:cs="Times New Roman"/>
        </w:rPr>
        <w:t xml:space="preserve"> and Youth programs. Subrecipients are primarily responsible for meeting and/or exceeding all performance metrics established by USDOL, Workforce Development Board of Central Ohio (WDBCO), and the Franklin County Department of Job and Family Services (FCDJFS). </w:t>
      </w:r>
    </w:p>
    <w:p w14:paraId="674E5004" w14:textId="77777777" w:rsidR="00AE185A" w:rsidRDefault="00AE185A" w:rsidP="00F71054">
      <w:pPr>
        <w:autoSpaceDE w:val="0"/>
        <w:autoSpaceDN w:val="0"/>
        <w:adjustRightInd w:val="0"/>
        <w:spacing w:after="0" w:line="240" w:lineRule="auto"/>
        <w:jc w:val="both"/>
        <w:rPr>
          <w:rFonts w:ascii="Avenir Next LT Pro" w:hAnsi="Avenir Next LT Pro" w:cs="Times New Roman"/>
        </w:rPr>
      </w:pPr>
    </w:p>
    <w:p w14:paraId="6859A9AC" w14:textId="7FF4A441" w:rsidR="00F71054" w:rsidRPr="004712FD" w:rsidRDefault="00F71054" w:rsidP="00F71054">
      <w:pPr>
        <w:autoSpaceDE w:val="0"/>
        <w:autoSpaceDN w:val="0"/>
        <w:adjustRightInd w:val="0"/>
        <w:spacing w:after="0" w:line="240" w:lineRule="auto"/>
        <w:jc w:val="both"/>
        <w:rPr>
          <w:rFonts w:ascii="Avenir Next LT Pro" w:hAnsi="Avenir Next LT Pro" w:cs="Times New Roman"/>
        </w:rPr>
      </w:pPr>
      <w:r w:rsidRPr="004712FD">
        <w:rPr>
          <w:rFonts w:ascii="Avenir Next LT Pro" w:hAnsi="Avenir Next LT Pro" w:cs="Times New Roman"/>
        </w:rPr>
        <w:t xml:space="preserve">Area 11 (Franklin County) places a higher emphasis on performance </w:t>
      </w:r>
      <w:proofErr w:type="gramStart"/>
      <w:r w:rsidRPr="004712FD">
        <w:rPr>
          <w:rFonts w:ascii="Avenir Next LT Pro" w:hAnsi="Avenir Next LT Pro" w:cs="Times New Roman"/>
        </w:rPr>
        <w:t>outcomes,</w:t>
      </w:r>
      <w:proofErr w:type="gramEnd"/>
      <w:r w:rsidRPr="004712FD">
        <w:rPr>
          <w:rFonts w:ascii="Avenir Next LT Pro" w:hAnsi="Avenir Next LT Pro" w:cs="Times New Roman"/>
        </w:rPr>
        <w:t xml:space="preserve"> therefore the selected </w:t>
      </w:r>
      <w:r w:rsidRPr="00654A45">
        <w:rPr>
          <w:rFonts w:ascii="Avenir Next LT Pro" w:hAnsi="Avenir Next LT Pro" w:cs="Times New Roman"/>
        </w:rPr>
        <w:t>provider must ensure that each performance quarter, their performance meets or exceeds the PY21/22</w:t>
      </w:r>
      <w:r w:rsidRPr="004712FD">
        <w:rPr>
          <w:rFonts w:ascii="Avenir Next LT Pro" w:hAnsi="Avenir Next LT Pro" w:cs="Times New Roman"/>
        </w:rPr>
        <w:t xml:space="preserve"> expected performance levels.</w:t>
      </w:r>
    </w:p>
    <w:p w14:paraId="52CF156F" w14:textId="77777777" w:rsidR="00F71054" w:rsidRPr="004712FD" w:rsidRDefault="00F71054" w:rsidP="00F71054">
      <w:pPr>
        <w:spacing w:after="0"/>
        <w:jc w:val="both"/>
        <w:rPr>
          <w:rFonts w:ascii="Avenir Next LT Pro" w:hAnsi="Avenir Next LT Pro" w:cs="Times New Roman"/>
          <w:b/>
          <w:bCs/>
          <w:u w:val="single"/>
        </w:rPr>
      </w:pPr>
    </w:p>
    <w:tbl>
      <w:tblPr>
        <w:tblpPr w:leftFromText="180" w:rightFromText="180" w:vertAnchor="page" w:horzAnchor="margin" w:tblpY="6254"/>
        <w:tblW w:w="9204" w:type="dxa"/>
        <w:tblLook w:val="04A0" w:firstRow="1" w:lastRow="0" w:firstColumn="1" w:lastColumn="0" w:noHBand="0" w:noVBand="1"/>
      </w:tblPr>
      <w:tblGrid>
        <w:gridCol w:w="4948"/>
        <w:gridCol w:w="4256"/>
      </w:tblGrid>
      <w:tr w:rsidR="00E43F74" w:rsidRPr="004712FD" w14:paraId="1E4DED7B" w14:textId="77777777" w:rsidTr="00630E04">
        <w:trPr>
          <w:trHeight w:val="347"/>
        </w:trPr>
        <w:tc>
          <w:tcPr>
            <w:tcW w:w="9204"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hideMark/>
          </w:tcPr>
          <w:p w14:paraId="5DD06209" w14:textId="2DAADC29" w:rsidR="00E43F74" w:rsidRPr="004712FD" w:rsidRDefault="00E43F74" w:rsidP="00630E04">
            <w:pPr>
              <w:spacing w:after="0"/>
              <w:jc w:val="center"/>
              <w:rPr>
                <w:rFonts w:ascii="Avenir Next LT Pro" w:eastAsia="Times New Roman" w:hAnsi="Avenir Next LT Pro" w:cs="Times New Roman"/>
                <w:b/>
                <w:bCs/>
              </w:rPr>
            </w:pPr>
            <w:r w:rsidRPr="004712FD">
              <w:rPr>
                <w:rFonts w:ascii="Avenir Next LT Pro" w:eastAsia="Times New Roman" w:hAnsi="Avenir Next LT Pro" w:cs="Times New Roman"/>
                <w:b/>
                <w:bCs/>
                <w:color w:val="000000"/>
              </w:rPr>
              <w:t>Achieve More and Prosper (AMP)</w:t>
            </w:r>
          </w:p>
        </w:tc>
      </w:tr>
      <w:tr w:rsidR="00F71054" w:rsidRPr="004712FD" w14:paraId="24CB74BE" w14:textId="77777777" w:rsidTr="00630E04">
        <w:trPr>
          <w:trHeight w:val="143"/>
        </w:trPr>
        <w:tc>
          <w:tcPr>
            <w:tcW w:w="494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2E9C44FA" w14:textId="6A595675" w:rsidR="00F71054" w:rsidRPr="004712FD" w:rsidRDefault="00E43F74" w:rsidP="00630E04">
            <w:pPr>
              <w:spacing w:after="0"/>
              <w:jc w:val="center"/>
              <w:rPr>
                <w:rFonts w:ascii="Avenir Next LT Pro" w:eastAsia="Times New Roman" w:hAnsi="Avenir Next LT Pro" w:cs="Times New Roman"/>
                <w:b/>
                <w:bCs/>
                <w:color w:val="000000"/>
              </w:rPr>
            </w:pPr>
            <w:r w:rsidRPr="004712FD">
              <w:rPr>
                <w:rFonts w:ascii="Avenir Next LT Pro" w:eastAsia="Times New Roman" w:hAnsi="Avenir Next LT Pro" w:cs="Times New Roman"/>
                <w:b/>
                <w:bCs/>
                <w:color w:val="000000"/>
              </w:rPr>
              <w:t>WIOA Common Measures</w:t>
            </w:r>
          </w:p>
        </w:tc>
        <w:tc>
          <w:tcPr>
            <w:tcW w:w="4256"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C0EF4A0" w14:textId="262D0772" w:rsidR="00F71054" w:rsidRPr="004712FD" w:rsidRDefault="00E43F74" w:rsidP="00630E04">
            <w:pPr>
              <w:spacing w:after="0"/>
              <w:jc w:val="center"/>
              <w:rPr>
                <w:rFonts w:ascii="Avenir Next LT Pro" w:eastAsia="Times New Roman" w:hAnsi="Avenir Next LT Pro" w:cs="Times New Roman"/>
                <w:b/>
                <w:bCs/>
                <w:color w:val="000000"/>
              </w:rPr>
            </w:pPr>
            <w:r w:rsidRPr="004712FD">
              <w:rPr>
                <w:rFonts w:ascii="Avenir Next LT Pro" w:eastAsia="Times New Roman" w:hAnsi="Avenir Next LT Pro" w:cs="Times New Roman"/>
                <w:b/>
                <w:bCs/>
                <w:color w:val="000000"/>
              </w:rPr>
              <w:t>Area 11 Negotiated Standard</w:t>
            </w:r>
          </w:p>
        </w:tc>
      </w:tr>
      <w:tr w:rsidR="00F71054" w:rsidRPr="004712FD" w14:paraId="6AA312B4" w14:textId="77777777" w:rsidTr="00630E04">
        <w:trPr>
          <w:trHeight w:val="16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75F7" w14:textId="24183A49" w:rsidR="00F71054" w:rsidRPr="004712FD" w:rsidRDefault="00F71054" w:rsidP="00630E04">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Employment, Education, or Training 2</w:t>
            </w:r>
            <w:r w:rsidRPr="004712FD">
              <w:rPr>
                <w:rFonts w:ascii="Avenir Next LT Pro" w:eastAsia="Times New Roman" w:hAnsi="Avenir Next LT Pro" w:cs="Times New Roman"/>
                <w:color w:val="000000"/>
                <w:vertAlign w:val="superscript"/>
              </w:rPr>
              <w:t>nd</w:t>
            </w:r>
            <w:r w:rsidRPr="004712FD">
              <w:rPr>
                <w:rFonts w:ascii="Avenir Next LT Pro" w:eastAsia="Times New Roman" w:hAnsi="Avenir Next LT Pro" w:cs="Times New Roman"/>
                <w:color w:val="000000"/>
              </w:rPr>
              <w:t xml:space="preserve"> Quarter After Exit</w:t>
            </w:r>
          </w:p>
        </w:tc>
        <w:tc>
          <w:tcPr>
            <w:tcW w:w="4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C4F82" w14:textId="77777777" w:rsidR="00F71054" w:rsidRPr="004712FD" w:rsidRDefault="00F71054" w:rsidP="00630E04">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67.0%</w:t>
            </w:r>
          </w:p>
        </w:tc>
      </w:tr>
      <w:tr w:rsidR="00F71054" w:rsidRPr="004712FD" w14:paraId="100128BA" w14:textId="77777777" w:rsidTr="00630E04">
        <w:trPr>
          <w:trHeight w:val="16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1737D" w14:textId="77777777" w:rsidR="00F71054" w:rsidRPr="004712FD" w:rsidRDefault="00F71054" w:rsidP="00630E04">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Employment, Education, or Training 4</w:t>
            </w:r>
            <w:r w:rsidRPr="004712FD">
              <w:rPr>
                <w:rFonts w:ascii="Avenir Next LT Pro" w:eastAsia="Times New Roman" w:hAnsi="Avenir Next LT Pro" w:cs="Times New Roman"/>
                <w:color w:val="000000"/>
                <w:vertAlign w:val="superscript"/>
              </w:rPr>
              <w:t>th</w:t>
            </w:r>
            <w:r w:rsidRPr="004712FD">
              <w:rPr>
                <w:rFonts w:ascii="Avenir Next LT Pro" w:eastAsia="Times New Roman" w:hAnsi="Avenir Next LT Pro" w:cs="Times New Roman"/>
                <w:color w:val="000000"/>
              </w:rPr>
              <w:t xml:space="preserve"> Quarter After Exit</w:t>
            </w:r>
          </w:p>
        </w:tc>
        <w:tc>
          <w:tcPr>
            <w:tcW w:w="4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82BB1" w14:textId="77777777" w:rsidR="00F71054" w:rsidRPr="004712FD" w:rsidRDefault="00F71054" w:rsidP="00630E04">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65.0%</w:t>
            </w:r>
          </w:p>
        </w:tc>
      </w:tr>
      <w:tr w:rsidR="00F71054" w:rsidRPr="004712FD" w14:paraId="6B310B9E" w14:textId="77777777" w:rsidTr="00630E04">
        <w:trPr>
          <w:trHeight w:val="14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43220" w14:textId="77777777" w:rsidR="00F71054" w:rsidRPr="004712FD" w:rsidRDefault="00F71054" w:rsidP="00630E04">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Median Earnings 2</w:t>
            </w:r>
            <w:r w:rsidRPr="004712FD">
              <w:rPr>
                <w:rFonts w:ascii="Avenir Next LT Pro" w:eastAsia="Times New Roman" w:hAnsi="Avenir Next LT Pro" w:cs="Times New Roman"/>
                <w:color w:val="000000"/>
                <w:vertAlign w:val="superscript"/>
              </w:rPr>
              <w:t>nd</w:t>
            </w:r>
            <w:r w:rsidRPr="004712FD">
              <w:rPr>
                <w:rFonts w:ascii="Avenir Next LT Pro" w:eastAsia="Times New Roman" w:hAnsi="Avenir Next LT Pro" w:cs="Times New Roman"/>
                <w:color w:val="000000"/>
              </w:rPr>
              <w:t xml:space="preserve"> Quarter After Exit</w:t>
            </w:r>
          </w:p>
        </w:tc>
        <w:tc>
          <w:tcPr>
            <w:tcW w:w="4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3C533" w14:textId="77777777" w:rsidR="00F71054" w:rsidRPr="004712FD" w:rsidRDefault="00F71054" w:rsidP="00630E04">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$2,300</w:t>
            </w:r>
          </w:p>
        </w:tc>
      </w:tr>
      <w:tr w:rsidR="00F71054" w:rsidRPr="004712FD" w14:paraId="2FB64E4D" w14:textId="77777777" w:rsidTr="00630E04">
        <w:trPr>
          <w:trHeight w:val="14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7A149" w14:textId="77777777" w:rsidR="00F71054" w:rsidRPr="004712FD" w:rsidRDefault="00F71054" w:rsidP="00630E04">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Credential Attainment</w:t>
            </w:r>
          </w:p>
        </w:tc>
        <w:tc>
          <w:tcPr>
            <w:tcW w:w="4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35524" w14:textId="77777777" w:rsidR="00F71054" w:rsidRPr="004712FD" w:rsidRDefault="00F71054" w:rsidP="00630E04">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50.0%</w:t>
            </w:r>
          </w:p>
        </w:tc>
      </w:tr>
      <w:tr w:rsidR="00F71054" w:rsidRPr="004712FD" w14:paraId="366F34A2" w14:textId="77777777" w:rsidTr="00630E04">
        <w:trPr>
          <w:trHeight w:val="14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tcPr>
          <w:p w14:paraId="7FE69C23" w14:textId="77777777" w:rsidR="00F71054" w:rsidRPr="004712FD" w:rsidRDefault="00F71054" w:rsidP="00630E04">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Measurable Skill Gain</w:t>
            </w:r>
          </w:p>
        </w:tc>
        <w:tc>
          <w:tcPr>
            <w:tcW w:w="4256" w:type="dxa"/>
            <w:tcBorders>
              <w:top w:val="single" w:sz="4" w:space="0" w:color="auto"/>
              <w:left w:val="single" w:sz="4" w:space="0" w:color="auto"/>
              <w:bottom w:val="single" w:sz="4" w:space="0" w:color="auto"/>
              <w:right w:val="single" w:sz="4" w:space="0" w:color="auto"/>
            </w:tcBorders>
            <w:shd w:val="clear" w:color="auto" w:fill="auto"/>
            <w:vAlign w:val="center"/>
          </w:tcPr>
          <w:p w14:paraId="4D00E572" w14:textId="77777777" w:rsidR="00F71054" w:rsidRPr="004712FD" w:rsidRDefault="00F71054" w:rsidP="00630E04">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37.0%</w:t>
            </w:r>
          </w:p>
        </w:tc>
      </w:tr>
    </w:tbl>
    <w:p w14:paraId="0E120978" w14:textId="77777777" w:rsidR="00AE185A" w:rsidRDefault="00AE185A" w:rsidP="00630E04">
      <w:pPr>
        <w:spacing w:after="0"/>
        <w:jc w:val="both"/>
        <w:rPr>
          <w:rFonts w:ascii="Avenir Next LT Pro" w:hAnsi="Avenir Next LT Pro" w:cs="Times New Roman"/>
          <w:b/>
          <w:bCs/>
          <w:u w:val="single"/>
        </w:rPr>
      </w:pPr>
    </w:p>
    <w:p w14:paraId="257E621A" w14:textId="426093C7" w:rsidR="00630E04" w:rsidRPr="004712FD" w:rsidRDefault="00F71054" w:rsidP="00630E04">
      <w:pPr>
        <w:spacing w:after="0"/>
        <w:jc w:val="both"/>
        <w:rPr>
          <w:rFonts w:ascii="Avenir Next LT Pro" w:hAnsi="Avenir Next LT Pro" w:cs="Times New Roman"/>
          <w:b/>
          <w:bCs/>
          <w:u w:val="single"/>
        </w:rPr>
      </w:pPr>
      <w:r w:rsidRPr="004712FD">
        <w:rPr>
          <w:rFonts w:ascii="Avenir Next LT Pro" w:hAnsi="Avenir Next LT Pro" w:cs="Times New Roman"/>
          <w:b/>
          <w:bCs/>
          <w:u w:val="single"/>
        </w:rPr>
        <w:t>Failure to Perform on WIOA Common Measures</w:t>
      </w:r>
    </w:p>
    <w:p w14:paraId="0167B973" w14:textId="4AA48B3C" w:rsidR="00F71054" w:rsidRPr="004712FD" w:rsidRDefault="00F71054" w:rsidP="00630E04">
      <w:pPr>
        <w:spacing w:after="0"/>
        <w:jc w:val="both"/>
        <w:rPr>
          <w:rFonts w:ascii="Avenir Next LT Pro" w:hAnsi="Avenir Next LT Pro" w:cs="Times New Roman"/>
          <w:b/>
          <w:bCs/>
          <w:u w:val="single"/>
        </w:rPr>
      </w:pPr>
      <w:r w:rsidRPr="004712FD">
        <w:rPr>
          <w:rFonts w:ascii="Avenir Next LT Pro" w:hAnsi="Avenir Next LT Pro" w:cs="Times New Roman"/>
        </w:rPr>
        <w:t xml:space="preserve">If the provider fails to perform according to the agreement, the WDBCO and/or FCDJFS will notify the provider. If there is a continued lack of performance on the same measure for two quarters in a row, the WDBCO and/or FCDJFS may declare the provider in default, and this shall require a progressive corrective action plan approved by WDBCO and/or FCDJFS. </w:t>
      </w:r>
    </w:p>
    <w:p w14:paraId="72301EC0" w14:textId="77777777" w:rsidR="00582001" w:rsidRPr="004712FD" w:rsidRDefault="00582001" w:rsidP="00630E04">
      <w:pPr>
        <w:spacing w:after="0"/>
        <w:jc w:val="both"/>
        <w:rPr>
          <w:rFonts w:ascii="Avenir Next LT Pro" w:hAnsi="Avenir Next LT Pro" w:cs="Times New Roman"/>
        </w:rPr>
      </w:pPr>
    </w:p>
    <w:p w14:paraId="03421772" w14:textId="7B4070B1" w:rsidR="00F71054" w:rsidRPr="004712FD" w:rsidRDefault="00F71054" w:rsidP="00630E04">
      <w:pPr>
        <w:spacing w:after="0"/>
        <w:jc w:val="both"/>
        <w:rPr>
          <w:rFonts w:ascii="Avenir Next LT Pro" w:hAnsi="Avenir Next LT Pro" w:cs="Times New Roman"/>
        </w:rPr>
      </w:pPr>
      <w:r w:rsidRPr="004712FD">
        <w:rPr>
          <w:rFonts w:ascii="Avenir Next LT Pro" w:hAnsi="Avenir Next LT Pro" w:cs="Times New Roman"/>
        </w:rPr>
        <w:t>Failure to successfully implement the progressive corrective action plan and improve performance may result in a material breach of contract.  Once there is a material breach of contract, WDBCO and/or FCDJFS reserve the right to terminate the contract.</w:t>
      </w:r>
    </w:p>
    <w:p w14:paraId="52FB56F2" w14:textId="77777777" w:rsidR="0011316C" w:rsidRPr="004712FD" w:rsidRDefault="0011316C" w:rsidP="00F71054">
      <w:pPr>
        <w:autoSpaceDE w:val="0"/>
        <w:autoSpaceDN w:val="0"/>
        <w:adjustRightInd w:val="0"/>
        <w:spacing w:after="0" w:line="240" w:lineRule="auto"/>
        <w:jc w:val="both"/>
        <w:rPr>
          <w:rFonts w:ascii="Avenir Next LT Pro" w:hAnsi="Avenir Next LT Pro" w:cs="Times New Roman"/>
          <w:b/>
          <w:bCs/>
          <w:u w:val="single"/>
        </w:rPr>
      </w:pPr>
    </w:p>
    <w:p w14:paraId="736FC820" w14:textId="0F0F2496" w:rsidR="00F71054" w:rsidRPr="004712FD" w:rsidRDefault="00F71054" w:rsidP="00F71054">
      <w:pPr>
        <w:autoSpaceDE w:val="0"/>
        <w:autoSpaceDN w:val="0"/>
        <w:adjustRightInd w:val="0"/>
        <w:spacing w:after="0" w:line="240" w:lineRule="auto"/>
        <w:jc w:val="both"/>
        <w:rPr>
          <w:rFonts w:ascii="Avenir Next LT Pro" w:hAnsi="Avenir Next LT Pro" w:cs="Times New Roman"/>
          <w:b/>
          <w:bCs/>
          <w:u w:val="single"/>
        </w:rPr>
      </w:pPr>
      <w:r w:rsidRPr="004712FD">
        <w:rPr>
          <w:rFonts w:ascii="Avenir Next LT Pro" w:hAnsi="Avenir Next LT Pro" w:cs="Times New Roman"/>
          <w:b/>
          <w:bCs/>
          <w:u w:val="single"/>
        </w:rPr>
        <w:t>Pay-For-Performance</w:t>
      </w:r>
    </w:p>
    <w:p w14:paraId="73C479B2" w14:textId="43CEC1A8" w:rsidR="00F71054" w:rsidRPr="004712FD" w:rsidRDefault="00F71054" w:rsidP="00F71054">
      <w:pPr>
        <w:autoSpaceDE w:val="0"/>
        <w:autoSpaceDN w:val="0"/>
        <w:adjustRightInd w:val="0"/>
        <w:spacing w:after="0" w:line="240" w:lineRule="auto"/>
        <w:jc w:val="both"/>
        <w:rPr>
          <w:rFonts w:ascii="Avenir Next LT Pro" w:hAnsi="Avenir Next LT Pro" w:cs="Times New Roman"/>
        </w:rPr>
      </w:pPr>
      <w:r w:rsidRPr="004712FD">
        <w:rPr>
          <w:rFonts w:ascii="Avenir Next LT Pro" w:hAnsi="Avenir Next LT Pro" w:cs="Times New Roman"/>
        </w:rPr>
        <w:t xml:space="preserve">To ensure continued system improvement, improved outcomes, and effective use of tax dollars, WDBCO and FCDJFS seek to leverage a </w:t>
      </w:r>
      <w:r w:rsidRPr="004712FD">
        <w:rPr>
          <w:rFonts w:ascii="Avenir Next LT Pro" w:hAnsi="Avenir Next LT Pro" w:cs="Times New Roman"/>
          <w:i/>
          <w:iCs/>
        </w:rPr>
        <w:t xml:space="preserve">Pay-For-Performance </w:t>
      </w:r>
      <w:r w:rsidRPr="004712FD">
        <w:rPr>
          <w:rFonts w:ascii="Avenir Next LT Pro" w:hAnsi="Avenir Next LT Pro" w:cs="Times New Roman"/>
        </w:rPr>
        <w:t xml:space="preserve">structure for the </w:t>
      </w:r>
      <w:r w:rsidRPr="004712FD">
        <w:rPr>
          <w:rFonts w:ascii="Avenir Next LT Pro" w:hAnsi="Avenir Next LT Pro" w:cs="Times New Roman"/>
          <w:b/>
          <w:bCs/>
        </w:rPr>
        <w:t>2022-202</w:t>
      </w:r>
      <w:r w:rsidR="0011316C" w:rsidRPr="004712FD">
        <w:rPr>
          <w:rFonts w:ascii="Avenir Next LT Pro" w:hAnsi="Avenir Next LT Pro" w:cs="Times New Roman"/>
          <w:b/>
          <w:bCs/>
        </w:rPr>
        <w:t>3</w:t>
      </w:r>
      <w:r w:rsidRPr="004712FD">
        <w:rPr>
          <w:rFonts w:ascii="Avenir Next LT Pro" w:hAnsi="Avenir Next LT Pro" w:cs="Times New Roman"/>
          <w:b/>
          <w:bCs/>
        </w:rPr>
        <w:t xml:space="preserve"> Achieve More and Prosper Youth Employment Program</w:t>
      </w:r>
      <w:r w:rsidRPr="004712FD">
        <w:rPr>
          <w:rFonts w:ascii="Avenir Next LT Pro" w:hAnsi="Avenir Next LT Pro" w:cs="Times New Roman"/>
        </w:rPr>
        <w:t xml:space="preserve">, wherein contractors or sub-recipients receive </w:t>
      </w:r>
      <w:r w:rsidR="00190BB3" w:rsidRPr="004712FD">
        <w:rPr>
          <w:rFonts w:ascii="Avenir Next LT Pro" w:hAnsi="Avenir Next LT Pro" w:cs="Times New Roman"/>
        </w:rPr>
        <w:t>portions,</w:t>
      </w:r>
      <w:r w:rsidRPr="004712FD">
        <w:rPr>
          <w:rFonts w:ascii="Avenir Next LT Pro" w:hAnsi="Avenir Next LT Pro" w:cs="Times New Roman"/>
        </w:rPr>
        <w:t xml:space="preserve"> or </w:t>
      </w:r>
      <w:proofErr w:type="gramStart"/>
      <w:r w:rsidRPr="004712FD">
        <w:rPr>
          <w:rFonts w:ascii="Avenir Next LT Pro" w:hAnsi="Avenir Next LT Pro" w:cs="Times New Roman"/>
        </w:rPr>
        <w:t>all of</w:t>
      </w:r>
      <w:proofErr w:type="gramEnd"/>
      <w:r w:rsidRPr="004712FD">
        <w:rPr>
          <w:rFonts w:ascii="Avenir Next LT Pro" w:hAnsi="Avenir Next LT Pro" w:cs="Times New Roman"/>
        </w:rPr>
        <w:t xml:space="preserve"> their reimbursable costs based on their program’s success or</w:t>
      </w:r>
      <w:r w:rsidRPr="004712FD">
        <w:rPr>
          <w:rFonts w:ascii="Avenir Next LT Pro" w:hAnsi="Avenir Next LT Pro" w:cs="Times New Roman"/>
          <w:b/>
          <w:bCs/>
        </w:rPr>
        <w:t xml:space="preserve"> </w:t>
      </w:r>
      <w:r w:rsidRPr="004712FD">
        <w:rPr>
          <w:rFonts w:ascii="Avenir Next LT Pro" w:hAnsi="Avenir Next LT Pro" w:cs="Times New Roman"/>
        </w:rPr>
        <w:t>outcomes</w:t>
      </w:r>
    </w:p>
    <w:p w14:paraId="537D89D0" w14:textId="77777777" w:rsidR="00F71054" w:rsidRPr="004712FD" w:rsidRDefault="00F71054" w:rsidP="00F71054">
      <w:pPr>
        <w:autoSpaceDE w:val="0"/>
        <w:autoSpaceDN w:val="0"/>
        <w:adjustRightInd w:val="0"/>
        <w:spacing w:after="0" w:line="240" w:lineRule="auto"/>
        <w:jc w:val="both"/>
        <w:rPr>
          <w:rFonts w:ascii="Avenir Next LT Pro" w:hAnsi="Avenir Next LT Pro" w:cs="Calibri"/>
        </w:rPr>
      </w:pPr>
    </w:p>
    <w:p w14:paraId="121CDCFD" w14:textId="77777777" w:rsidR="00F71054" w:rsidRPr="004712FD" w:rsidRDefault="00F71054" w:rsidP="00F71054">
      <w:pPr>
        <w:autoSpaceDE w:val="0"/>
        <w:autoSpaceDN w:val="0"/>
        <w:adjustRightInd w:val="0"/>
        <w:spacing w:after="0" w:line="240" w:lineRule="auto"/>
        <w:jc w:val="both"/>
        <w:rPr>
          <w:rFonts w:ascii="Avenir Next LT Pro" w:hAnsi="Avenir Next LT Pro" w:cs="Calibri-Bold"/>
          <w:b/>
          <w:bCs/>
        </w:rPr>
      </w:pPr>
      <w:r w:rsidRPr="004712FD">
        <w:rPr>
          <w:rFonts w:ascii="Avenir Next LT Pro" w:hAnsi="Avenir Next LT Pro" w:cs="Times New Roman"/>
        </w:rPr>
        <w:lastRenderedPageBreak/>
        <w:t>Additionally, the WDBCO and FCDJFS have established additional performance metrics that include the following:</w:t>
      </w:r>
    </w:p>
    <w:p w14:paraId="78568304" w14:textId="77777777" w:rsidR="00F71054" w:rsidRPr="004712FD" w:rsidRDefault="00F71054" w:rsidP="00F71054">
      <w:pPr>
        <w:spacing w:after="0"/>
        <w:jc w:val="both"/>
        <w:rPr>
          <w:rFonts w:ascii="Avenir Next LT Pro" w:hAnsi="Avenir Next LT Pro" w:cs="Times New Roman"/>
          <w:b/>
          <w:bCs/>
          <w:u w:val="single"/>
        </w:rPr>
      </w:pPr>
    </w:p>
    <w:p w14:paraId="29ED17A2" w14:textId="77777777" w:rsidR="00F71054" w:rsidRPr="004712FD" w:rsidRDefault="00F71054" w:rsidP="00F71054">
      <w:pPr>
        <w:spacing w:after="0" w:line="240" w:lineRule="auto"/>
        <w:jc w:val="both"/>
        <w:rPr>
          <w:rFonts w:ascii="Avenir Next LT Pro" w:hAnsi="Avenir Next LT Pro" w:cs="Times New Roman"/>
          <w:b/>
          <w:bCs/>
          <w:u w:val="single"/>
        </w:rPr>
      </w:pPr>
      <w:r w:rsidRPr="004712FD">
        <w:rPr>
          <w:rFonts w:ascii="Avenir Next LT Pro" w:hAnsi="Avenir Next LT Pro" w:cs="Times New Roman"/>
          <w:b/>
          <w:bCs/>
          <w:u w:val="single"/>
        </w:rPr>
        <w:t xml:space="preserve">Career Services/Training Services </w:t>
      </w:r>
    </w:p>
    <w:p w14:paraId="07B059FA" w14:textId="77777777" w:rsidR="00F71054" w:rsidRPr="004712FD" w:rsidRDefault="00F71054" w:rsidP="00F71054">
      <w:pPr>
        <w:spacing w:after="0" w:line="240" w:lineRule="auto"/>
        <w:jc w:val="both"/>
        <w:rPr>
          <w:rFonts w:ascii="Avenir Next LT Pro" w:hAnsi="Avenir Next LT Pro" w:cs="Times New Roman"/>
          <w:i/>
          <w:iCs/>
        </w:rPr>
      </w:pPr>
      <w:r w:rsidRPr="004712FD">
        <w:rPr>
          <w:rFonts w:ascii="Avenir Next LT Pro" w:hAnsi="Avenir Next LT Pro" w:cs="Times New Roman"/>
          <w:i/>
          <w:iCs/>
        </w:rPr>
        <w:t>Customers engaged with WIOA services and training</w:t>
      </w:r>
    </w:p>
    <w:p w14:paraId="1378812C" w14:textId="77777777" w:rsidR="00F71054" w:rsidRPr="004712FD" w:rsidRDefault="00F71054" w:rsidP="00F71054">
      <w:pPr>
        <w:spacing w:after="0" w:line="240" w:lineRule="auto"/>
        <w:jc w:val="both"/>
        <w:rPr>
          <w:rFonts w:ascii="Avenir Next LT Pro" w:hAnsi="Avenir Next LT Pro" w:cs="Times New Roman"/>
          <w:i/>
          <w:iCs/>
        </w:rPr>
      </w:pPr>
    </w:p>
    <w:p w14:paraId="1100350D" w14:textId="7F65B0E6" w:rsidR="00F71054" w:rsidRPr="004712FD" w:rsidRDefault="002C30DD" w:rsidP="00E43F74">
      <w:pPr>
        <w:pStyle w:val="ListParagraph"/>
        <w:numPr>
          <w:ilvl w:val="0"/>
          <w:numId w:val="6"/>
        </w:numPr>
        <w:spacing w:after="0" w:line="240" w:lineRule="auto"/>
        <w:jc w:val="both"/>
        <w:rPr>
          <w:rFonts w:ascii="Avenir Next LT Pro" w:hAnsi="Avenir Next LT Pro" w:cs="Times New Roman"/>
        </w:rPr>
      </w:pPr>
      <w:r>
        <w:rPr>
          <w:rFonts w:ascii="Avenir Next LT Pro" w:hAnsi="Avenir Next LT Pro" w:cs="Times New Roman"/>
        </w:rPr>
        <w:t>Y</w:t>
      </w:r>
      <w:r w:rsidRPr="004712FD">
        <w:rPr>
          <w:rFonts w:ascii="Avenir Next LT Pro" w:hAnsi="Avenir Next LT Pro" w:cs="Times New Roman"/>
        </w:rPr>
        <w:t>outh employed in a high priority occupation, post-secondary education, or military</w:t>
      </w:r>
    </w:p>
    <w:p w14:paraId="4FFFF2D0" w14:textId="4D25EBE8" w:rsidR="00F71054" w:rsidRPr="004712FD" w:rsidRDefault="00F71054" w:rsidP="00E43F74">
      <w:pPr>
        <w:pStyle w:val="ListParagraph"/>
        <w:numPr>
          <w:ilvl w:val="0"/>
          <w:numId w:val="6"/>
        </w:numPr>
        <w:spacing w:after="0" w:line="240" w:lineRule="auto"/>
        <w:jc w:val="both"/>
        <w:rPr>
          <w:rFonts w:ascii="Avenir Next LT Pro" w:hAnsi="Avenir Next LT Pro" w:cs="Times New Roman"/>
        </w:rPr>
      </w:pPr>
      <w:r w:rsidRPr="004712FD">
        <w:rPr>
          <w:rFonts w:ascii="Avenir Next LT Pro" w:hAnsi="Avenir Next LT Pro" w:cs="Times New Roman"/>
        </w:rPr>
        <w:t xml:space="preserve">Youth </w:t>
      </w:r>
      <w:r w:rsidR="002C30DD">
        <w:rPr>
          <w:rFonts w:ascii="Avenir Next LT Pro" w:hAnsi="Avenir Next LT Pro" w:cs="Times New Roman"/>
        </w:rPr>
        <w:t>e</w:t>
      </w:r>
      <w:r w:rsidRPr="004712FD">
        <w:rPr>
          <w:rFonts w:ascii="Avenir Next LT Pro" w:hAnsi="Avenir Next LT Pro" w:cs="Times New Roman"/>
        </w:rPr>
        <w:t>arning $15 or over</w:t>
      </w:r>
    </w:p>
    <w:p w14:paraId="2912ED28" w14:textId="77777777" w:rsidR="00F71054" w:rsidRPr="004712FD" w:rsidRDefault="00F71054" w:rsidP="00E43F74">
      <w:pPr>
        <w:pStyle w:val="ListParagraph"/>
        <w:numPr>
          <w:ilvl w:val="0"/>
          <w:numId w:val="6"/>
        </w:numPr>
        <w:spacing w:after="0" w:line="240" w:lineRule="auto"/>
        <w:jc w:val="both"/>
        <w:rPr>
          <w:rFonts w:ascii="Avenir Next LT Pro" w:hAnsi="Avenir Next LT Pro" w:cs="Times New Roman"/>
        </w:rPr>
      </w:pPr>
      <w:r w:rsidRPr="004712FD">
        <w:rPr>
          <w:rFonts w:ascii="Avenir Next LT Pro" w:hAnsi="Avenir Next LT Pro" w:cs="Times New Roman"/>
        </w:rPr>
        <w:t>Youth who complete work experiences in their career pathway</w:t>
      </w:r>
    </w:p>
    <w:p w14:paraId="5620D7F8" w14:textId="77777777" w:rsidR="00F71054" w:rsidRPr="004712FD" w:rsidRDefault="00F71054" w:rsidP="00E43F74">
      <w:pPr>
        <w:pStyle w:val="ListParagraph"/>
        <w:numPr>
          <w:ilvl w:val="0"/>
          <w:numId w:val="6"/>
        </w:numPr>
        <w:spacing w:after="0" w:line="240" w:lineRule="auto"/>
        <w:jc w:val="both"/>
        <w:rPr>
          <w:rFonts w:ascii="Avenir Next LT Pro" w:hAnsi="Avenir Next LT Pro" w:cs="Times New Roman"/>
        </w:rPr>
      </w:pPr>
      <w:r w:rsidRPr="004712FD">
        <w:rPr>
          <w:rFonts w:ascii="Avenir Next LT Pro" w:hAnsi="Avenir Next LT Pro" w:cs="Times New Roman"/>
        </w:rPr>
        <w:t>Youth that enters an apprenticeship</w:t>
      </w:r>
    </w:p>
    <w:p w14:paraId="450A2706" w14:textId="77777777" w:rsidR="00F71054" w:rsidRPr="004712FD" w:rsidRDefault="00F71054" w:rsidP="00E43F74">
      <w:pPr>
        <w:pStyle w:val="ListParagraph"/>
        <w:numPr>
          <w:ilvl w:val="0"/>
          <w:numId w:val="6"/>
        </w:numPr>
        <w:spacing w:after="0" w:line="240" w:lineRule="auto"/>
        <w:jc w:val="both"/>
        <w:rPr>
          <w:rFonts w:ascii="Avenir Next LT Pro" w:hAnsi="Avenir Next LT Pro" w:cs="Times New Roman"/>
        </w:rPr>
      </w:pPr>
      <w:r w:rsidRPr="004712FD">
        <w:rPr>
          <w:rFonts w:ascii="Avenir Next LT Pro" w:hAnsi="Avenir Next LT Pro" w:cs="Times New Roman"/>
        </w:rPr>
        <w:t>Youth that successfully complete or starts a pre-apprenticeship</w:t>
      </w:r>
    </w:p>
    <w:p w14:paraId="3187FA88" w14:textId="37360500" w:rsidR="00F71054" w:rsidRPr="004712FD" w:rsidRDefault="00F71054" w:rsidP="00E43F74">
      <w:pPr>
        <w:pStyle w:val="ListParagraph"/>
        <w:numPr>
          <w:ilvl w:val="0"/>
          <w:numId w:val="6"/>
        </w:numPr>
        <w:spacing w:after="0" w:line="240" w:lineRule="auto"/>
        <w:jc w:val="both"/>
        <w:rPr>
          <w:rFonts w:ascii="Avenir Next LT Pro" w:hAnsi="Avenir Next LT Pro" w:cs="Times New Roman"/>
        </w:rPr>
      </w:pPr>
      <w:r w:rsidRPr="004712FD">
        <w:rPr>
          <w:rFonts w:ascii="Avenir Next LT Pro" w:hAnsi="Avenir Next LT Pro" w:cs="Times New Roman"/>
        </w:rPr>
        <w:t xml:space="preserve">Successful Individual Training Account (ITA) </w:t>
      </w:r>
      <w:r w:rsidR="002C30DD">
        <w:rPr>
          <w:rFonts w:ascii="Avenir Next LT Pro" w:hAnsi="Avenir Next LT Pro" w:cs="Times New Roman"/>
        </w:rPr>
        <w:t>c</w:t>
      </w:r>
      <w:r w:rsidRPr="004712FD">
        <w:rPr>
          <w:rFonts w:ascii="Avenir Next LT Pro" w:hAnsi="Avenir Next LT Pro" w:cs="Times New Roman"/>
        </w:rPr>
        <w:t>ompletions</w:t>
      </w:r>
    </w:p>
    <w:p w14:paraId="48A2F5B8" w14:textId="7DC86F50" w:rsidR="00F71054" w:rsidRPr="004712FD" w:rsidRDefault="00F71054" w:rsidP="00E43F74">
      <w:pPr>
        <w:pStyle w:val="ListParagraph"/>
        <w:numPr>
          <w:ilvl w:val="0"/>
          <w:numId w:val="6"/>
        </w:numPr>
        <w:spacing w:after="0" w:line="240" w:lineRule="auto"/>
        <w:jc w:val="both"/>
        <w:rPr>
          <w:rFonts w:ascii="Avenir Next LT Pro" w:hAnsi="Avenir Next LT Pro" w:cs="Times New Roman"/>
        </w:rPr>
      </w:pPr>
      <w:r w:rsidRPr="004712FD">
        <w:rPr>
          <w:rFonts w:ascii="Avenir Next LT Pro" w:hAnsi="Avenir Next LT Pro" w:cs="Times New Roman"/>
        </w:rPr>
        <w:t xml:space="preserve">High-school seniors who obtain </w:t>
      </w:r>
      <w:r w:rsidR="002C30DD" w:rsidRPr="004712FD">
        <w:rPr>
          <w:rFonts w:ascii="Avenir Next LT Pro" w:hAnsi="Avenir Next LT Pro" w:cs="Times New Roman"/>
        </w:rPr>
        <w:t>a high school diploma or equivalent</w:t>
      </w:r>
    </w:p>
    <w:p w14:paraId="2EB9642B" w14:textId="77777777" w:rsidR="00F71054" w:rsidRPr="004712FD" w:rsidRDefault="00F71054" w:rsidP="00F71054">
      <w:pPr>
        <w:spacing w:after="0" w:line="240" w:lineRule="auto"/>
        <w:jc w:val="both"/>
        <w:rPr>
          <w:rFonts w:ascii="Avenir Next LT Pro" w:hAnsi="Avenir Next LT Pro" w:cs="Times New Roman"/>
          <w:b/>
          <w:bCs/>
          <w:u w:val="single"/>
        </w:rPr>
      </w:pPr>
    </w:p>
    <w:p w14:paraId="194494AC" w14:textId="21ACA115" w:rsidR="00F71054" w:rsidRPr="004712FD" w:rsidRDefault="00F71054" w:rsidP="00F71054">
      <w:pPr>
        <w:spacing w:after="0" w:line="240" w:lineRule="auto"/>
        <w:jc w:val="both"/>
        <w:rPr>
          <w:rFonts w:ascii="Avenir Next LT Pro" w:hAnsi="Avenir Next LT Pro" w:cs="Times New Roman"/>
          <w:b/>
          <w:bCs/>
          <w:u w:val="single"/>
        </w:rPr>
      </w:pPr>
      <w:r w:rsidRPr="004712FD">
        <w:rPr>
          <w:rFonts w:ascii="Avenir Next LT Pro" w:hAnsi="Avenir Next LT Pro" w:cs="Times New Roman"/>
          <w:b/>
          <w:bCs/>
          <w:u w:val="single"/>
        </w:rPr>
        <w:t>Pay- For-Performance</w:t>
      </w:r>
      <w:r w:rsidRPr="004712FD">
        <w:rPr>
          <w:rFonts w:ascii="Avenir Next LT Pro" w:hAnsi="Avenir Next LT Pro" w:cs="Times New Roman"/>
          <w:b/>
          <w:bCs/>
        </w:rPr>
        <w:t>: Achieve More and Prosper (</w:t>
      </w:r>
      <w:r w:rsidR="005A19A7">
        <w:rPr>
          <w:rFonts w:ascii="Avenir Next LT Pro" w:hAnsi="Avenir Next LT Pro" w:cs="Times New Roman"/>
          <w:b/>
          <w:bCs/>
        </w:rPr>
        <w:t>O</w:t>
      </w:r>
      <w:r w:rsidR="0019163A" w:rsidRPr="004712FD">
        <w:rPr>
          <w:rFonts w:ascii="Avenir Next LT Pro" w:hAnsi="Avenir Next LT Pro" w:cs="Times New Roman"/>
          <w:b/>
          <w:bCs/>
        </w:rPr>
        <w:t>SY</w:t>
      </w:r>
      <w:r w:rsidRPr="004712FD">
        <w:rPr>
          <w:rFonts w:ascii="Avenir Next LT Pro" w:hAnsi="Avenir Next LT Pro" w:cs="Times New Roman"/>
          <w:b/>
          <w:bCs/>
        </w:rPr>
        <w:t>)</w:t>
      </w:r>
    </w:p>
    <w:p w14:paraId="15DE4E45" w14:textId="18BF8F2B" w:rsidR="00F71054" w:rsidRPr="004712FD" w:rsidRDefault="00F71054" w:rsidP="00F71054">
      <w:pPr>
        <w:spacing w:after="0" w:line="240" w:lineRule="auto"/>
        <w:jc w:val="both"/>
        <w:rPr>
          <w:rFonts w:ascii="Avenir Next LT Pro" w:hAnsi="Avenir Next LT Pro" w:cs="Times New Roman"/>
        </w:rPr>
      </w:pPr>
      <w:bookmarkStart w:id="0" w:name="_Hlk61624442"/>
      <w:r w:rsidRPr="004712FD">
        <w:rPr>
          <w:rFonts w:ascii="Avenir Next LT Pro" w:hAnsi="Avenir Next LT Pro" w:cs="Times New Roman"/>
        </w:rPr>
        <w:t xml:space="preserve">Each of the additional performance metrics as identified below will account for </w:t>
      </w:r>
      <w:r w:rsidRPr="004712FD">
        <w:rPr>
          <w:rFonts w:ascii="Avenir Next LT Pro" w:hAnsi="Avenir Next LT Pro" w:cs="Times New Roman"/>
          <w:b/>
          <w:bCs/>
        </w:rPr>
        <w:t>35%</w:t>
      </w:r>
      <w:r w:rsidRPr="004712FD">
        <w:rPr>
          <w:rFonts w:ascii="Avenir Next LT Pro" w:hAnsi="Avenir Next LT Pro" w:cs="Times New Roman"/>
        </w:rPr>
        <w:t xml:space="preserve"> of the total reimbursable costs of the contract in the first and second year, </w:t>
      </w:r>
      <w:r w:rsidR="00072522" w:rsidRPr="004712FD">
        <w:rPr>
          <w:rFonts w:ascii="Avenir Next LT Pro" w:hAnsi="Avenir Next LT Pro" w:cs="Times New Roman"/>
        </w:rPr>
        <w:t xml:space="preserve">or </w:t>
      </w:r>
      <w:r w:rsidR="00072522">
        <w:rPr>
          <w:rFonts w:ascii="Avenir Next LT Pro" w:hAnsi="Avenir Next LT Pro" w:cs="Times New Roman"/>
        </w:rPr>
        <w:t>an annual approximation based upon WDBCO’s</w:t>
      </w:r>
      <w:r w:rsidR="00072522" w:rsidRPr="004712FD">
        <w:rPr>
          <w:rFonts w:ascii="Avenir Next LT Pro" w:hAnsi="Avenir Next LT Pro" w:cs="Times New Roman"/>
        </w:rPr>
        <w:t xml:space="preserve"> allocation of WIOA funds, FCDJFS’ TANF funds, and the actual contract amount.</w:t>
      </w:r>
    </w:p>
    <w:p w14:paraId="0C6D6BC9" w14:textId="77777777" w:rsidR="00F71054" w:rsidRPr="004712FD" w:rsidRDefault="00F71054" w:rsidP="00F71054">
      <w:pPr>
        <w:spacing w:after="0" w:line="240" w:lineRule="auto"/>
        <w:jc w:val="both"/>
        <w:rPr>
          <w:rFonts w:ascii="Avenir Next LT Pro" w:hAnsi="Avenir Next LT Pro" w:cs="Times New Roman"/>
        </w:rPr>
      </w:pPr>
    </w:p>
    <w:p w14:paraId="5CCCB2C5" w14:textId="771CFAA7" w:rsidR="00F71054" w:rsidRPr="004712FD" w:rsidRDefault="00F71054" w:rsidP="00F71054">
      <w:pPr>
        <w:spacing w:after="0" w:line="240" w:lineRule="auto"/>
        <w:jc w:val="both"/>
        <w:rPr>
          <w:rFonts w:ascii="Avenir Next LT Pro" w:hAnsi="Avenir Next LT Pro" w:cs="Times New Roman"/>
        </w:rPr>
      </w:pPr>
      <w:r w:rsidRPr="004712FD">
        <w:rPr>
          <w:rFonts w:ascii="Avenir Next LT Pro" w:hAnsi="Avenir Next LT Pro" w:cs="Times New Roman"/>
        </w:rPr>
        <w:t xml:space="preserve">Each performance metric has been assigned a "performance success target” which is the minimum level of performance the provider must meet </w:t>
      </w:r>
      <w:r w:rsidR="00C9193D" w:rsidRPr="004712FD">
        <w:rPr>
          <w:rFonts w:ascii="Avenir Next LT Pro" w:hAnsi="Avenir Next LT Pro" w:cs="Times New Roman"/>
        </w:rPr>
        <w:t>to</w:t>
      </w:r>
      <w:r w:rsidRPr="004712FD">
        <w:rPr>
          <w:rFonts w:ascii="Avenir Next LT Pro" w:hAnsi="Avenir Next LT Pro" w:cs="Times New Roman"/>
        </w:rPr>
        <w:t xml:space="preserve"> be reimbursed up to 100% of their contract.</w:t>
      </w:r>
    </w:p>
    <w:p w14:paraId="33F3049C" w14:textId="77777777" w:rsidR="00F71054" w:rsidRPr="004712FD" w:rsidRDefault="00F71054" w:rsidP="00F71054">
      <w:pPr>
        <w:spacing w:after="0" w:line="240" w:lineRule="auto"/>
        <w:jc w:val="both"/>
        <w:rPr>
          <w:rFonts w:ascii="Avenir Next LT Pro" w:hAnsi="Avenir Next LT Pro" w:cs="Times New Roman"/>
        </w:rPr>
      </w:pPr>
    </w:p>
    <w:p w14:paraId="0D04B4BC" w14:textId="63AF38C5" w:rsidR="00F71054" w:rsidRDefault="00F71054" w:rsidP="00F71054">
      <w:pPr>
        <w:spacing w:after="0" w:line="240" w:lineRule="auto"/>
        <w:jc w:val="both"/>
        <w:rPr>
          <w:rFonts w:ascii="Avenir Next LT Pro" w:hAnsi="Avenir Next LT Pro" w:cs="Times New Roman"/>
        </w:rPr>
      </w:pPr>
      <w:r w:rsidRPr="004712FD">
        <w:rPr>
          <w:rFonts w:ascii="Avenir Next LT Pro" w:hAnsi="Avenir Next LT Pro" w:cs="Times New Roman"/>
        </w:rPr>
        <w:t xml:space="preserve">WDBCO in partnership with the FCDJFS will weigh the performance metrics performance payment pool based on their strategic importance. Additionally, WDBCO and FCDJFS will follow a payment structure based on the provider's ability to exceed the performance success targets for each performance metric as shown below. </w:t>
      </w:r>
    </w:p>
    <w:p w14:paraId="5421D334" w14:textId="5CBE0093" w:rsidR="004C3729" w:rsidRDefault="004C3729" w:rsidP="00F71054">
      <w:pPr>
        <w:spacing w:after="0" w:line="240" w:lineRule="auto"/>
        <w:jc w:val="both"/>
        <w:rPr>
          <w:rFonts w:ascii="Avenir Next LT Pro" w:hAnsi="Avenir Next LT Pro" w:cs="Times New Roman"/>
        </w:rPr>
      </w:pPr>
    </w:p>
    <w:p w14:paraId="0028F673" w14:textId="7A68C994" w:rsidR="004C3729" w:rsidRDefault="004C3729" w:rsidP="00F71054">
      <w:pPr>
        <w:spacing w:after="0" w:line="240" w:lineRule="auto"/>
        <w:jc w:val="both"/>
        <w:rPr>
          <w:rFonts w:ascii="Avenir Next LT Pro" w:hAnsi="Avenir Next LT Pro" w:cs="Times New Roman"/>
        </w:rPr>
      </w:pPr>
    </w:p>
    <w:p w14:paraId="210A20EA" w14:textId="4E27AA42" w:rsidR="004C3729" w:rsidRPr="00F65853" w:rsidRDefault="004C3729" w:rsidP="00F65853">
      <w:pPr>
        <w:spacing w:after="0" w:line="240" w:lineRule="auto"/>
        <w:jc w:val="center"/>
        <w:rPr>
          <w:rFonts w:ascii="Avenir Next LT Pro" w:hAnsi="Avenir Next LT Pro" w:cs="Times New Roman"/>
          <w:i/>
          <w:iCs/>
        </w:rPr>
      </w:pPr>
      <w:r w:rsidRPr="00F65853">
        <w:rPr>
          <w:rFonts w:ascii="Avenir Next LT Pro" w:hAnsi="Avenir Next LT Pro" w:cs="Times New Roman"/>
          <w:i/>
          <w:iCs/>
        </w:rPr>
        <w:t xml:space="preserve">The remainder of this page </w:t>
      </w:r>
      <w:r w:rsidR="00F65853" w:rsidRPr="00F65853">
        <w:rPr>
          <w:rFonts w:ascii="Avenir Next LT Pro" w:hAnsi="Avenir Next LT Pro" w:cs="Times New Roman"/>
          <w:i/>
          <w:iCs/>
        </w:rPr>
        <w:t>is left intentionally blank</w:t>
      </w:r>
    </w:p>
    <w:bookmarkEnd w:id="0"/>
    <w:p w14:paraId="08963E88" w14:textId="77777777" w:rsidR="00F71054" w:rsidRPr="004712FD" w:rsidRDefault="00F71054" w:rsidP="00F71054">
      <w:pPr>
        <w:spacing w:after="0" w:line="240" w:lineRule="auto"/>
        <w:jc w:val="both"/>
        <w:rPr>
          <w:rFonts w:ascii="Avenir Next LT Pro" w:hAnsi="Avenir Next LT Pro" w:cs="Times New Roman"/>
        </w:rPr>
      </w:pPr>
    </w:p>
    <w:p w14:paraId="06E99DA8" w14:textId="77777777" w:rsidR="00F71054" w:rsidRPr="004712FD" w:rsidRDefault="00F71054" w:rsidP="00F71054">
      <w:pPr>
        <w:spacing w:after="0" w:line="240" w:lineRule="auto"/>
        <w:jc w:val="both"/>
        <w:rPr>
          <w:rFonts w:ascii="Avenir Next LT Pro" w:hAnsi="Avenir Next LT Pro" w:cs="Times New Roman"/>
        </w:rPr>
      </w:pPr>
    </w:p>
    <w:p w14:paraId="4B51FCFD" w14:textId="77777777" w:rsidR="00F71054" w:rsidRPr="004712FD" w:rsidRDefault="00F71054" w:rsidP="00F71054">
      <w:pPr>
        <w:spacing w:after="0" w:line="240" w:lineRule="auto"/>
        <w:jc w:val="both"/>
        <w:rPr>
          <w:rFonts w:ascii="Avenir Next LT Pro" w:hAnsi="Avenir Next LT Pro" w:cs="Times New Roman"/>
        </w:rPr>
      </w:pPr>
    </w:p>
    <w:p w14:paraId="23635047" w14:textId="77777777" w:rsidR="00F71054" w:rsidRPr="004712FD" w:rsidRDefault="00F71054" w:rsidP="00F71054">
      <w:pPr>
        <w:spacing w:after="0" w:line="240" w:lineRule="auto"/>
        <w:jc w:val="both"/>
        <w:rPr>
          <w:rFonts w:ascii="Avenir Next LT Pro" w:hAnsi="Avenir Next LT Pro" w:cs="Times New Roman"/>
        </w:rPr>
      </w:pPr>
    </w:p>
    <w:p w14:paraId="340B6985" w14:textId="77777777" w:rsidR="00F71054" w:rsidRPr="004712FD" w:rsidRDefault="00F71054" w:rsidP="00F71054">
      <w:pPr>
        <w:spacing w:after="0" w:line="240" w:lineRule="auto"/>
        <w:jc w:val="both"/>
        <w:rPr>
          <w:rFonts w:ascii="Avenir Next LT Pro" w:hAnsi="Avenir Next LT Pro" w:cs="Times New Roman"/>
        </w:rPr>
      </w:pPr>
    </w:p>
    <w:p w14:paraId="34DBCFDC" w14:textId="77777777" w:rsidR="00F71054" w:rsidRPr="004712FD" w:rsidRDefault="00F71054" w:rsidP="00F71054">
      <w:pPr>
        <w:spacing w:after="0" w:line="240" w:lineRule="auto"/>
        <w:jc w:val="both"/>
        <w:rPr>
          <w:rFonts w:ascii="Avenir Next LT Pro" w:hAnsi="Avenir Next LT Pro" w:cs="Times New Roman"/>
        </w:rPr>
      </w:pPr>
    </w:p>
    <w:p w14:paraId="6FC1FBC4" w14:textId="77777777" w:rsidR="00F71054" w:rsidRPr="004712FD" w:rsidRDefault="00F71054" w:rsidP="00F71054">
      <w:pPr>
        <w:spacing w:after="0" w:line="240" w:lineRule="auto"/>
        <w:jc w:val="both"/>
        <w:rPr>
          <w:rFonts w:ascii="Avenir Next LT Pro" w:hAnsi="Avenir Next LT Pro" w:cs="Times New Roman"/>
          <w:b/>
          <w:bCs/>
          <w:u w:val="single"/>
        </w:rPr>
      </w:pPr>
    </w:p>
    <w:p w14:paraId="7FE48E07" w14:textId="77777777" w:rsidR="00F71054" w:rsidRPr="004712FD" w:rsidRDefault="00F71054" w:rsidP="00F71054">
      <w:pPr>
        <w:spacing w:after="0" w:line="240" w:lineRule="auto"/>
        <w:jc w:val="both"/>
        <w:rPr>
          <w:rFonts w:ascii="Avenir Next LT Pro" w:hAnsi="Avenir Next LT Pro" w:cs="Times New Roman"/>
          <w:b/>
          <w:bCs/>
          <w:u w:val="single"/>
        </w:rPr>
      </w:pPr>
    </w:p>
    <w:p w14:paraId="70AF6658" w14:textId="77777777" w:rsidR="00F71054" w:rsidRPr="004712FD" w:rsidRDefault="00F71054" w:rsidP="00F71054">
      <w:pPr>
        <w:spacing w:after="0" w:line="240" w:lineRule="auto"/>
        <w:jc w:val="both"/>
        <w:rPr>
          <w:rFonts w:ascii="Avenir Next LT Pro" w:hAnsi="Avenir Next LT Pro" w:cs="Times New Roman"/>
          <w:b/>
          <w:bCs/>
          <w:u w:val="single"/>
        </w:rPr>
      </w:pPr>
    </w:p>
    <w:tbl>
      <w:tblPr>
        <w:tblpPr w:leftFromText="180" w:rightFromText="180" w:vertAnchor="page" w:horzAnchor="margin" w:tblpXSpec="center" w:tblpY="2503"/>
        <w:tblW w:w="8455" w:type="dxa"/>
        <w:tblLook w:val="04A0" w:firstRow="1" w:lastRow="0" w:firstColumn="1" w:lastColumn="0" w:noHBand="0" w:noVBand="1"/>
      </w:tblPr>
      <w:tblGrid>
        <w:gridCol w:w="4585"/>
        <w:gridCol w:w="1980"/>
        <w:gridCol w:w="1890"/>
      </w:tblGrid>
      <w:tr w:rsidR="00F71054" w:rsidRPr="004712FD" w14:paraId="61E67CE5" w14:textId="77777777" w:rsidTr="00671338">
        <w:trPr>
          <w:trHeight w:val="360"/>
        </w:trPr>
        <w:tc>
          <w:tcPr>
            <w:tcW w:w="4585"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hideMark/>
          </w:tcPr>
          <w:p w14:paraId="21057DA7" w14:textId="77777777" w:rsidR="00F71054" w:rsidRPr="004712FD" w:rsidRDefault="00F71054" w:rsidP="00B05C78">
            <w:pPr>
              <w:spacing w:after="0"/>
              <w:jc w:val="center"/>
              <w:rPr>
                <w:rFonts w:ascii="Avenir Next LT Pro" w:eastAsia="Times New Roman" w:hAnsi="Avenir Next LT Pro" w:cs="Times New Roman"/>
                <w:b/>
                <w:bCs/>
                <w:color w:val="000000" w:themeColor="text1"/>
              </w:rPr>
            </w:pPr>
            <w:r w:rsidRPr="004712FD">
              <w:rPr>
                <w:rFonts w:ascii="Avenir Next LT Pro" w:eastAsia="Times New Roman" w:hAnsi="Avenir Next LT Pro" w:cs="Times New Roman"/>
                <w:b/>
                <w:bCs/>
                <w:color w:val="000000" w:themeColor="text1"/>
              </w:rPr>
              <w:lastRenderedPageBreak/>
              <w:t>Performance Metric</w:t>
            </w:r>
          </w:p>
        </w:tc>
        <w:tc>
          <w:tcPr>
            <w:tcW w:w="19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6AB22697" w14:textId="77777777" w:rsidR="00F71054" w:rsidRPr="004712FD" w:rsidRDefault="00F71054" w:rsidP="00B05C78">
            <w:pPr>
              <w:spacing w:after="0"/>
              <w:jc w:val="center"/>
              <w:rPr>
                <w:rFonts w:ascii="Avenir Next LT Pro" w:eastAsia="Times New Roman" w:hAnsi="Avenir Next LT Pro" w:cs="Times New Roman"/>
                <w:b/>
                <w:bCs/>
              </w:rPr>
            </w:pPr>
            <w:r w:rsidRPr="004712FD">
              <w:rPr>
                <w:rFonts w:ascii="Avenir Next LT Pro" w:eastAsia="Times New Roman" w:hAnsi="Avenir Next LT Pro" w:cs="Times New Roman"/>
                <w:b/>
                <w:bCs/>
              </w:rPr>
              <w:t>Performance Success Target</w:t>
            </w:r>
          </w:p>
        </w:tc>
        <w:tc>
          <w:tcPr>
            <w:tcW w:w="189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4F7F4E2A" w14:textId="77777777" w:rsidR="00F71054" w:rsidRPr="004712FD" w:rsidRDefault="00F71054" w:rsidP="00B05C78">
            <w:pPr>
              <w:spacing w:after="0"/>
              <w:jc w:val="center"/>
              <w:rPr>
                <w:rFonts w:ascii="Avenir Next LT Pro" w:eastAsia="Times New Roman" w:hAnsi="Avenir Next LT Pro" w:cs="Times New Roman"/>
                <w:b/>
                <w:bCs/>
              </w:rPr>
            </w:pPr>
            <w:r w:rsidRPr="004712FD">
              <w:rPr>
                <w:rFonts w:ascii="Avenir Next LT Pro" w:eastAsia="Times New Roman" w:hAnsi="Avenir Next LT Pro" w:cs="Times New Roman"/>
                <w:b/>
                <w:bCs/>
              </w:rPr>
              <w:t>Performance Payment Pool</w:t>
            </w:r>
          </w:p>
        </w:tc>
      </w:tr>
      <w:tr w:rsidR="00F71054" w:rsidRPr="004712FD" w14:paraId="2FBA0DF7" w14:textId="77777777" w:rsidTr="00671338">
        <w:trPr>
          <w:trHeight w:val="149"/>
        </w:trPr>
        <w:tc>
          <w:tcPr>
            <w:tcW w:w="4585"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62523CA6" w14:textId="77777777" w:rsidR="00F71054" w:rsidRPr="004712FD" w:rsidRDefault="00F71054" w:rsidP="00B05C78">
            <w:pPr>
              <w:spacing w:after="0"/>
              <w:jc w:val="center"/>
              <w:rPr>
                <w:rFonts w:ascii="Avenir Next LT Pro" w:eastAsia="Times New Roman" w:hAnsi="Avenir Next LT Pro" w:cs="Times New Roman"/>
                <w:b/>
                <w:bCs/>
                <w:color w:val="000000"/>
              </w:rPr>
            </w:pPr>
            <w:r w:rsidRPr="004712FD">
              <w:rPr>
                <w:rFonts w:ascii="Avenir Next LT Pro" w:eastAsia="Times New Roman" w:hAnsi="Avenir Next LT Pro" w:cs="Times New Roman"/>
                <w:b/>
                <w:bCs/>
                <w:color w:val="000000"/>
              </w:rPr>
              <w:t>Career Services</w:t>
            </w:r>
          </w:p>
        </w:tc>
        <w:tc>
          <w:tcPr>
            <w:tcW w:w="198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7ED95E2" w14:textId="3306B97B" w:rsidR="00F71054" w:rsidRPr="004712FD" w:rsidRDefault="00F71054" w:rsidP="00B05C78">
            <w:pPr>
              <w:spacing w:after="0"/>
              <w:jc w:val="center"/>
              <w:rPr>
                <w:rFonts w:ascii="Avenir Next LT Pro" w:eastAsia="Times New Roman" w:hAnsi="Avenir Next LT Pro" w:cs="Times New Roman"/>
                <w:b/>
                <w:bCs/>
                <w:color w:val="000000"/>
              </w:rPr>
            </w:pPr>
            <w:r w:rsidRPr="004712FD">
              <w:rPr>
                <w:rFonts w:ascii="Avenir Next LT Pro" w:eastAsia="Times New Roman" w:hAnsi="Avenir Next LT Pro" w:cs="Times New Roman"/>
                <w:b/>
                <w:bCs/>
                <w:color w:val="000000"/>
              </w:rPr>
              <w:t>1 Year Goal</w:t>
            </w:r>
          </w:p>
        </w:tc>
        <w:tc>
          <w:tcPr>
            <w:tcW w:w="189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09BAFF5" w14:textId="24066912" w:rsidR="00F71054" w:rsidRPr="004712FD" w:rsidRDefault="00F71054" w:rsidP="00B05C78">
            <w:pPr>
              <w:spacing w:after="0"/>
              <w:jc w:val="center"/>
              <w:rPr>
                <w:rFonts w:ascii="Avenir Next LT Pro" w:eastAsia="Times New Roman" w:hAnsi="Avenir Next LT Pro" w:cs="Times New Roman"/>
                <w:b/>
                <w:bCs/>
                <w:color w:val="000000"/>
              </w:rPr>
            </w:pPr>
            <w:r w:rsidRPr="004712FD">
              <w:rPr>
                <w:rFonts w:ascii="Avenir Next LT Pro" w:eastAsia="Times New Roman" w:hAnsi="Avenir Next LT Pro" w:cs="Times New Roman"/>
                <w:b/>
                <w:bCs/>
                <w:color w:val="000000"/>
              </w:rPr>
              <w:t>35%</w:t>
            </w:r>
          </w:p>
        </w:tc>
      </w:tr>
      <w:tr w:rsidR="00B05C78" w:rsidRPr="004712FD" w14:paraId="1341D24C" w14:textId="77777777" w:rsidTr="00671338">
        <w:trPr>
          <w:trHeight w:val="601"/>
        </w:trPr>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68CE8" w14:textId="669A5AEC"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Youth employed in high-priority occupation, post-secondary education, or the military</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5C1CD" w14:textId="77777777" w:rsidR="00B05C78" w:rsidRPr="004712FD" w:rsidRDefault="00B05C78" w:rsidP="00B05C78">
            <w:pPr>
              <w:spacing w:after="0"/>
              <w:jc w:val="center"/>
              <w:rPr>
                <w:rFonts w:ascii="Avenir Next LT Pro" w:eastAsia="Times New Roman" w:hAnsi="Avenir Next LT Pro" w:cs="Times New Roman"/>
                <w:color w:val="000000"/>
              </w:rPr>
            </w:pPr>
          </w:p>
          <w:p w14:paraId="2008910B" w14:textId="3A3A421C" w:rsidR="00B05C78" w:rsidRPr="004712FD" w:rsidRDefault="005E0C3D" w:rsidP="00B05C78">
            <w:pPr>
              <w:spacing w:after="0"/>
              <w:jc w:val="center"/>
              <w:rPr>
                <w:rFonts w:ascii="Avenir Next LT Pro" w:eastAsia="Times New Roman" w:hAnsi="Avenir Next LT Pro" w:cs="Times New Roman"/>
                <w:color w:val="000000"/>
              </w:rPr>
            </w:pPr>
            <w:r>
              <w:rPr>
                <w:rFonts w:ascii="Avenir Next LT Pro" w:eastAsia="Times New Roman" w:hAnsi="Avenir Next LT Pro" w:cs="Times New Roman"/>
                <w:color w:val="000000"/>
              </w:rPr>
              <w:t>7</w:t>
            </w:r>
            <w:r w:rsidR="00B05C78" w:rsidRPr="004712FD">
              <w:rPr>
                <w:rFonts w:ascii="Avenir Next LT Pro" w:eastAsia="Times New Roman" w:hAnsi="Avenir Next LT Pro" w:cs="Times New Roman"/>
                <w:color w:val="000000"/>
              </w:rPr>
              <w:t>5%</w:t>
            </w:r>
          </w:p>
          <w:p w14:paraId="69486164" w14:textId="77777777" w:rsidR="00B05C78" w:rsidRPr="004712FD" w:rsidRDefault="00B05C78" w:rsidP="00B05C78">
            <w:pPr>
              <w:spacing w:after="0"/>
              <w:jc w:val="center"/>
              <w:rPr>
                <w:rFonts w:ascii="Avenir Next LT Pro" w:eastAsia="Times New Roman" w:hAnsi="Avenir Next LT Pro" w:cs="Times New Roman"/>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D339D" w14:textId="3BA526DC" w:rsidR="00B05C78" w:rsidRPr="004712FD" w:rsidRDefault="00B05C78" w:rsidP="00B05C78">
            <w:pPr>
              <w:spacing w:after="0"/>
              <w:jc w:val="center"/>
              <w:rPr>
                <w:rFonts w:ascii="Avenir Next LT Pro" w:eastAsia="Times New Roman" w:hAnsi="Avenir Next LT Pro" w:cs="Times New Roman"/>
                <w:b/>
                <w:bCs/>
                <w:color w:val="000000"/>
              </w:rPr>
            </w:pPr>
            <w:r w:rsidRPr="004712FD">
              <w:rPr>
                <w:rFonts w:ascii="Avenir Next LT Pro" w:eastAsia="Times New Roman" w:hAnsi="Avenir Next LT Pro" w:cs="Times New Roman"/>
                <w:color w:val="000000"/>
              </w:rPr>
              <w:t>5%</w:t>
            </w:r>
          </w:p>
        </w:tc>
      </w:tr>
      <w:tr w:rsidR="00671338" w:rsidRPr="004712FD" w14:paraId="2343C8EE" w14:textId="77777777" w:rsidTr="00671338">
        <w:trPr>
          <w:trHeight w:val="462"/>
        </w:trPr>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14:paraId="5F2D734B" w14:textId="6220BDEF"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themeColor="text1"/>
              </w:rPr>
              <w:t>Youth earning over $15/hour</w:t>
            </w:r>
          </w:p>
        </w:tc>
        <w:tc>
          <w:tcPr>
            <w:tcW w:w="1980" w:type="dxa"/>
            <w:tcBorders>
              <w:top w:val="single" w:sz="4" w:space="0" w:color="auto"/>
              <w:left w:val="single" w:sz="4" w:space="0" w:color="auto"/>
              <w:bottom w:val="single" w:sz="4" w:space="0" w:color="auto"/>
              <w:right w:val="single" w:sz="4" w:space="0" w:color="auto"/>
            </w:tcBorders>
            <w:vAlign w:val="center"/>
          </w:tcPr>
          <w:p w14:paraId="547B724D" w14:textId="1D236BDE"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70%</w:t>
            </w:r>
          </w:p>
        </w:tc>
        <w:tc>
          <w:tcPr>
            <w:tcW w:w="1890" w:type="dxa"/>
            <w:tcBorders>
              <w:top w:val="single" w:sz="4" w:space="0" w:color="auto"/>
              <w:left w:val="single" w:sz="4" w:space="0" w:color="auto"/>
              <w:bottom w:val="single" w:sz="4" w:space="0" w:color="auto"/>
              <w:right w:val="single" w:sz="4" w:space="0" w:color="auto"/>
            </w:tcBorders>
            <w:vAlign w:val="center"/>
          </w:tcPr>
          <w:p w14:paraId="19B080A4" w14:textId="2C035A09"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5%</w:t>
            </w:r>
          </w:p>
        </w:tc>
      </w:tr>
      <w:tr w:rsidR="00B05C78" w:rsidRPr="004712FD" w14:paraId="0E3B3B19" w14:textId="77777777" w:rsidTr="00671338">
        <w:trPr>
          <w:trHeight w:val="171"/>
        </w:trPr>
        <w:tc>
          <w:tcPr>
            <w:tcW w:w="4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01285" w14:textId="3804BEAC"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Youth who complete work experiences in their career pathways</w:t>
            </w:r>
          </w:p>
        </w:tc>
        <w:tc>
          <w:tcPr>
            <w:tcW w:w="1980" w:type="dxa"/>
            <w:tcBorders>
              <w:top w:val="single" w:sz="4" w:space="0" w:color="auto"/>
              <w:left w:val="single" w:sz="4" w:space="0" w:color="auto"/>
              <w:bottom w:val="single" w:sz="4" w:space="0" w:color="auto"/>
              <w:right w:val="single" w:sz="4" w:space="0" w:color="auto"/>
            </w:tcBorders>
            <w:vAlign w:val="center"/>
          </w:tcPr>
          <w:p w14:paraId="1E538423" w14:textId="686EAE83"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70%</w:t>
            </w:r>
          </w:p>
        </w:tc>
        <w:tc>
          <w:tcPr>
            <w:tcW w:w="1890" w:type="dxa"/>
            <w:tcBorders>
              <w:top w:val="single" w:sz="4" w:space="0" w:color="auto"/>
              <w:left w:val="single" w:sz="4" w:space="0" w:color="auto"/>
              <w:bottom w:val="single" w:sz="4" w:space="0" w:color="auto"/>
              <w:right w:val="single" w:sz="4" w:space="0" w:color="auto"/>
            </w:tcBorders>
            <w:vAlign w:val="center"/>
          </w:tcPr>
          <w:p w14:paraId="0500E419" w14:textId="6F8AB096"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5%</w:t>
            </w:r>
          </w:p>
        </w:tc>
      </w:tr>
      <w:tr w:rsidR="00B05C78" w:rsidRPr="004712FD" w14:paraId="45D54494" w14:textId="77777777" w:rsidTr="00671338">
        <w:trPr>
          <w:trHeight w:val="773"/>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6E169" w14:textId="7F54CA83"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themeColor="text1"/>
              </w:rPr>
              <w:t>Youth that enters an apprenticeship</w:t>
            </w:r>
          </w:p>
        </w:tc>
        <w:tc>
          <w:tcPr>
            <w:tcW w:w="1980" w:type="dxa"/>
            <w:tcBorders>
              <w:top w:val="single" w:sz="4" w:space="0" w:color="auto"/>
              <w:left w:val="single" w:sz="4" w:space="0" w:color="auto"/>
              <w:bottom w:val="single" w:sz="4" w:space="0" w:color="auto"/>
              <w:right w:val="single" w:sz="4" w:space="0" w:color="auto"/>
            </w:tcBorders>
            <w:vAlign w:val="center"/>
          </w:tcPr>
          <w:p w14:paraId="4FB6655F" w14:textId="1824631D"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5%</w:t>
            </w:r>
          </w:p>
        </w:tc>
        <w:tc>
          <w:tcPr>
            <w:tcW w:w="1890" w:type="dxa"/>
            <w:tcBorders>
              <w:top w:val="single" w:sz="4" w:space="0" w:color="auto"/>
              <w:left w:val="single" w:sz="4" w:space="0" w:color="auto"/>
              <w:bottom w:val="single" w:sz="4" w:space="0" w:color="auto"/>
              <w:right w:val="single" w:sz="4" w:space="0" w:color="auto"/>
            </w:tcBorders>
            <w:vAlign w:val="center"/>
          </w:tcPr>
          <w:p w14:paraId="11214EB6" w14:textId="25D4E598"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5%</w:t>
            </w:r>
          </w:p>
        </w:tc>
      </w:tr>
      <w:tr w:rsidR="00B05C78" w:rsidRPr="004712FD" w14:paraId="2724C68D" w14:textId="77777777" w:rsidTr="00671338">
        <w:trPr>
          <w:trHeight w:val="149"/>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4BEE7" w14:textId="783FD33F"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Youth that successfully complete or starts a pre-apprenticeship</w:t>
            </w:r>
          </w:p>
        </w:tc>
        <w:tc>
          <w:tcPr>
            <w:tcW w:w="1980" w:type="dxa"/>
            <w:tcBorders>
              <w:top w:val="single" w:sz="4" w:space="0" w:color="auto"/>
              <w:left w:val="single" w:sz="4" w:space="0" w:color="auto"/>
              <w:bottom w:val="single" w:sz="4" w:space="0" w:color="auto"/>
              <w:right w:val="single" w:sz="4" w:space="0" w:color="auto"/>
            </w:tcBorders>
            <w:vAlign w:val="center"/>
          </w:tcPr>
          <w:p w14:paraId="2E0C754B" w14:textId="773197AB"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5%</w:t>
            </w:r>
          </w:p>
        </w:tc>
        <w:tc>
          <w:tcPr>
            <w:tcW w:w="1890" w:type="dxa"/>
            <w:tcBorders>
              <w:top w:val="single" w:sz="4" w:space="0" w:color="auto"/>
              <w:left w:val="single" w:sz="4" w:space="0" w:color="auto"/>
              <w:bottom w:val="single" w:sz="4" w:space="0" w:color="auto"/>
              <w:right w:val="single" w:sz="4" w:space="0" w:color="auto"/>
            </w:tcBorders>
            <w:vAlign w:val="center"/>
          </w:tcPr>
          <w:p w14:paraId="2EFC7BC3" w14:textId="503C9840"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5%</w:t>
            </w:r>
          </w:p>
        </w:tc>
      </w:tr>
      <w:tr w:rsidR="00B05C78" w:rsidRPr="004712FD" w14:paraId="63721C5A" w14:textId="77777777" w:rsidTr="00671338">
        <w:trPr>
          <w:trHeight w:val="149"/>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1D97A" w14:textId="21321D20"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 xml:space="preserve">Successful Individual Training Account </w:t>
            </w:r>
            <w:r w:rsidR="00884E9A" w:rsidRPr="004712FD">
              <w:rPr>
                <w:rFonts w:ascii="Avenir Next LT Pro" w:eastAsia="Times New Roman" w:hAnsi="Avenir Next LT Pro" w:cs="Times New Roman"/>
                <w:color w:val="000000"/>
              </w:rPr>
              <w:t xml:space="preserve">(ITA) </w:t>
            </w:r>
            <w:r w:rsidR="001C7317">
              <w:rPr>
                <w:rFonts w:ascii="Avenir Next LT Pro" w:eastAsia="Times New Roman" w:hAnsi="Avenir Next LT Pro" w:cs="Times New Roman"/>
                <w:color w:val="000000"/>
              </w:rPr>
              <w:t>c</w:t>
            </w:r>
            <w:r w:rsidRPr="004712FD">
              <w:rPr>
                <w:rFonts w:ascii="Avenir Next LT Pro" w:eastAsia="Times New Roman" w:hAnsi="Avenir Next LT Pro" w:cs="Times New Roman"/>
                <w:color w:val="000000"/>
              </w:rPr>
              <w:t>ompletions</w:t>
            </w:r>
          </w:p>
        </w:tc>
        <w:tc>
          <w:tcPr>
            <w:tcW w:w="1980" w:type="dxa"/>
            <w:tcBorders>
              <w:top w:val="single" w:sz="4" w:space="0" w:color="auto"/>
              <w:left w:val="single" w:sz="4" w:space="0" w:color="auto"/>
              <w:bottom w:val="single" w:sz="4" w:space="0" w:color="auto"/>
              <w:right w:val="single" w:sz="4" w:space="0" w:color="auto"/>
            </w:tcBorders>
            <w:vAlign w:val="center"/>
          </w:tcPr>
          <w:p w14:paraId="71FF512D" w14:textId="325E04AC"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80%</w:t>
            </w:r>
          </w:p>
        </w:tc>
        <w:tc>
          <w:tcPr>
            <w:tcW w:w="1890" w:type="dxa"/>
            <w:tcBorders>
              <w:top w:val="single" w:sz="4" w:space="0" w:color="auto"/>
              <w:left w:val="single" w:sz="4" w:space="0" w:color="auto"/>
              <w:bottom w:val="single" w:sz="4" w:space="0" w:color="auto"/>
              <w:right w:val="single" w:sz="4" w:space="0" w:color="auto"/>
            </w:tcBorders>
            <w:vAlign w:val="center"/>
          </w:tcPr>
          <w:p w14:paraId="4CDA0802" w14:textId="256ECA37"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5%</w:t>
            </w:r>
          </w:p>
        </w:tc>
      </w:tr>
      <w:tr w:rsidR="00B05C78" w:rsidRPr="004712FD" w14:paraId="220B60D4" w14:textId="77777777" w:rsidTr="00671338">
        <w:trPr>
          <w:trHeight w:val="149"/>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68A8E" w14:textId="5AB9DC23"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 xml:space="preserve">High-school seniors who obtain </w:t>
            </w:r>
            <w:r w:rsidR="00AE1642" w:rsidRPr="004712FD">
              <w:rPr>
                <w:rFonts w:ascii="Avenir Next LT Pro" w:eastAsia="Times New Roman" w:hAnsi="Avenir Next LT Pro" w:cs="Times New Roman"/>
                <w:color w:val="000000"/>
              </w:rPr>
              <w:t>a high school diploma or equivalent</w:t>
            </w:r>
          </w:p>
        </w:tc>
        <w:tc>
          <w:tcPr>
            <w:tcW w:w="1980" w:type="dxa"/>
            <w:tcBorders>
              <w:top w:val="single" w:sz="4" w:space="0" w:color="auto"/>
              <w:left w:val="single" w:sz="4" w:space="0" w:color="auto"/>
              <w:bottom w:val="single" w:sz="4" w:space="0" w:color="auto"/>
              <w:right w:val="single" w:sz="4" w:space="0" w:color="auto"/>
            </w:tcBorders>
            <w:vAlign w:val="center"/>
          </w:tcPr>
          <w:p w14:paraId="0F2571BF" w14:textId="38E97E95" w:rsidR="00B05C78" w:rsidRPr="004712FD" w:rsidRDefault="005E0C3D" w:rsidP="00B05C78">
            <w:pPr>
              <w:spacing w:after="0"/>
              <w:jc w:val="center"/>
              <w:rPr>
                <w:rFonts w:ascii="Avenir Next LT Pro" w:eastAsia="Times New Roman" w:hAnsi="Avenir Next LT Pro" w:cs="Times New Roman"/>
                <w:color w:val="000000"/>
              </w:rPr>
            </w:pPr>
            <w:r>
              <w:rPr>
                <w:rFonts w:ascii="Avenir Next LT Pro" w:eastAsia="Times New Roman" w:hAnsi="Avenir Next LT Pro" w:cs="Times New Roman"/>
                <w:color w:val="000000"/>
              </w:rPr>
              <w:t>70</w:t>
            </w:r>
            <w:r w:rsidR="00B05C78" w:rsidRPr="004712FD">
              <w:rPr>
                <w:rFonts w:ascii="Avenir Next LT Pro" w:eastAsia="Times New Roman" w:hAnsi="Avenir Next LT Pro" w:cs="Times New Roman"/>
                <w:color w:val="000000"/>
              </w:rPr>
              <w:t>%</w:t>
            </w:r>
          </w:p>
        </w:tc>
        <w:tc>
          <w:tcPr>
            <w:tcW w:w="1890" w:type="dxa"/>
            <w:tcBorders>
              <w:top w:val="single" w:sz="4" w:space="0" w:color="auto"/>
              <w:left w:val="single" w:sz="4" w:space="0" w:color="auto"/>
              <w:bottom w:val="single" w:sz="4" w:space="0" w:color="auto"/>
              <w:right w:val="single" w:sz="4" w:space="0" w:color="auto"/>
            </w:tcBorders>
            <w:vAlign w:val="center"/>
          </w:tcPr>
          <w:p w14:paraId="71B40406" w14:textId="6F642C11" w:rsidR="00B05C78" w:rsidRPr="004712FD" w:rsidRDefault="00B05C78" w:rsidP="00B05C78">
            <w:pPr>
              <w:spacing w:after="0"/>
              <w:jc w:val="center"/>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5%</w:t>
            </w:r>
          </w:p>
        </w:tc>
      </w:tr>
    </w:tbl>
    <w:p w14:paraId="54C19138" w14:textId="77777777" w:rsidR="00F65853" w:rsidRDefault="00F65853" w:rsidP="00F71054">
      <w:pPr>
        <w:spacing w:before="100" w:beforeAutospacing="1" w:after="0" w:line="240" w:lineRule="auto"/>
        <w:jc w:val="both"/>
        <w:rPr>
          <w:rFonts w:ascii="Avenir Next LT Pro" w:eastAsia="Times New Roman" w:hAnsi="Avenir Next LT Pro" w:cs="Times New Roman"/>
          <w:b/>
          <w:bCs/>
          <w:color w:val="000000"/>
          <w:u w:val="single"/>
        </w:rPr>
      </w:pPr>
    </w:p>
    <w:p w14:paraId="2C6801DF" w14:textId="49296983" w:rsidR="00F71054" w:rsidRPr="004712FD" w:rsidRDefault="00671338" w:rsidP="00F71054">
      <w:pPr>
        <w:spacing w:before="100" w:beforeAutospacing="1" w:after="0" w:line="240" w:lineRule="auto"/>
        <w:jc w:val="both"/>
        <w:rPr>
          <w:rFonts w:ascii="Avenir Next LT Pro" w:eastAsia="Times New Roman" w:hAnsi="Avenir Next LT Pro" w:cs="Times New Roman"/>
          <w:b/>
          <w:bCs/>
          <w:color w:val="000000"/>
        </w:rPr>
      </w:pPr>
      <w:r w:rsidRPr="004712FD">
        <w:rPr>
          <w:rFonts w:ascii="Avenir Next LT Pro" w:eastAsia="Times New Roman" w:hAnsi="Avenir Next LT Pro" w:cs="Times New Roman"/>
          <w:b/>
          <w:bCs/>
          <w:color w:val="000000"/>
          <w:u w:val="single"/>
        </w:rPr>
        <w:t>R</w:t>
      </w:r>
      <w:r w:rsidR="00F71054" w:rsidRPr="004712FD">
        <w:rPr>
          <w:rFonts w:ascii="Avenir Next LT Pro" w:eastAsia="Times New Roman" w:hAnsi="Avenir Next LT Pro" w:cs="Times New Roman"/>
          <w:b/>
          <w:bCs/>
          <w:color w:val="000000"/>
          <w:u w:val="single"/>
        </w:rPr>
        <w:t>equired Performance Reporting</w:t>
      </w:r>
      <w:r w:rsidR="00F71054" w:rsidRPr="004712FD">
        <w:rPr>
          <w:rFonts w:ascii="Avenir Next LT Pro" w:eastAsia="Times New Roman" w:hAnsi="Avenir Next LT Pro" w:cs="Times New Roman"/>
          <w:b/>
          <w:bCs/>
          <w:color w:val="000000"/>
        </w:rPr>
        <w:t xml:space="preserve">: </w:t>
      </w:r>
      <w:r w:rsidR="00DB7FD0" w:rsidRPr="004712FD">
        <w:rPr>
          <w:rFonts w:ascii="Avenir Next LT Pro" w:eastAsia="Times New Roman" w:hAnsi="Avenir Next LT Pro" w:cs="Times New Roman"/>
          <w:b/>
          <w:bCs/>
          <w:color w:val="000000"/>
        </w:rPr>
        <w:t>Stat</w:t>
      </w:r>
      <w:r w:rsidR="00050903" w:rsidRPr="004712FD">
        <w:rPr>
          <w:rFonts w:ascii="Avenir Next LT Pro" w:eastAsia="Times New Roman" w:hAnsi="Avenir Next LT Pro" w:cs="Times New Roman"/>
          <w:b/>
          <w:bCs/>
          <w:color w:val="000000"/>
        </w:rPr>
        <w:t>e-Required Database</w:t>
      </w:r>
      <w:r w:rsidR="00F71054" w:rsidRPr="004712FD">
        <w:rPr>
          <w:rFonts w:ascii="Avenir Next LT Pro" w:eastAsia="Times New Roman" w:hAnsi="Avenir Next LT Pro" w:cs="Times New Roman"/>
          <w:b/>
          <w:bCs/>
          <w:color w:val="000000"/>
        </w:rPr>
        <w:t xml:space="preserve"> Documentation</w:t>
      </w:r>
    </w:p>
    <w:p w14:paraId="2D1C86E1" w14:textId="73464256" w:rsidR="00F71054" w:rsidRPr="004712FD" w:rsidRDefault="00F71054" w:rsidP="00F71054">
      <w:pPr>
        <w:spacing w:before="100" w:beforeAutospacing="1"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 xml:space="preserve">The provider assumes responsibility to submit all reports, forms, and data as required by ODJFS, WDBCO, and FCDJFS utilizing </w:t>
      </w:r>
      <w:r w:rsidR="00050903" w:rsidRPr="004712FD">
        <w:rPr>
          <w:rFonts w:ascii="Avenir Next LT Pro" w:eastAsia="Times New Roman" w:hAnsi="Avenir Next LT Pro" w:cs="Times New Roman"/>
          <w:color w:val="000000"/>
        </w:rPr>
        <w:t>Ohio’s state-required database</w:t>
      </w:r>
      <w:r w:rsidRPr="004712FD">
        <w:rPr>
          <w:rFonts w:ascii="Avenir Next LT Pro" w:eastAsia="Times New Roman" w:hAnsi="Avenir Next LT Pro" w:cs="Times New Roman"/>
          <w:color w:val="000000"/>
        </w:rPr>
        <w:t>. The Subrecipient will:</w:t>
      </w:r>
    </w:p>
    <w:p w14:paraId="3A6F286D" w14:textId="64A4EA42" w:rsidR="00F71054" w:rsidRPr="004712FD" w:rsidRDefault="00F71054" w:rsidP="00E43F74">
      <w:pPr>
        <w:pStyle w:val="ListParagraph"/>
        <w:numPr>
          <w:ilvl w:val="0"/>
          <w:numId w:val="5"/>
        </w:numPr>
        <w:spacing w:before="100" w:beforeAutospacing="1"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 xml:space="preserve">Utilize </w:t>
      </w:r>
      <w:r w:rsidR="00050903" w:rsidRPr="004712FD">
        <w:rPr>
          <w:rFonts w:ascii="Avenir Next LT Pro" w:eastAsia="Times New Roman" w:hAnsi="Avenir Next LT Pro" w:cs="Times New Roman"/>
          <w:color w:val="000000"/>
        </w:rPr>
        <w:t>Ohio’s state-required database</w:t>
      </w:r>
      <w:r w:rsidRPr="004712FD">
        <w:rPr>
          <w:rFonts w:ascii="Avenir Next LT Pro" w:eastAsia="Times New Roman" w:hAnsi="Avenir Next LT Pro" w:cs="Times New Roman"/>
          <w:color w:val="000000"/>
        </w:rPr>
        <w:t xml:space="preserve"> as the system of record is a strict requirement for this program.</w:t>
      </w:r>
    </w:p>
    <w:p w14:paraId="25BBE369" w14:textId="77777777" w:rsidR="00A15321" w:rsidRPr="004712FD" w:rsidRDefault="00A15321" w:rsidP="00A15321">
      <w:pPr>
        <w:pStyle w:val="ListParagraph"/>
        <w:spacing w:before="100" w:beforeAutospacing="1" w:after="0" w:line="240" w:lineRule="auto"/>
        <w:jc w:val="both"/>
        <w:rPr>
          <w:rFonts w:ascii="Avenir Next LT Pro" w:eastAsia="Times New Roman" w:hAnsi="Avenir Next LT Pro" w:cs="Times New Roman"/>
          <w:color w:val="000000"/>
        </w:rPr>
      </w:pPr>
    </w:p>
    <w:p w14:paraId="556EAA66" w14:textId="77777777" w:rsidR="00F71054" w:rsidRPr="004712FD" w:rsidRDefault="00F71054" w:rsidP="00E43F74">
      <w:pPr>
        <w:pStyle w:val="ListParagraph"/>
        <w:numPr>
          <w:ilvl w:val="1"/>
          <w:numId w:val="5"/>
        </w:numPr>
        <w:spacing w:before="100" w:beforeAutospacing="1"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The state of Ohio, WDBCO, and FCDJFS use this system to monitor performance, expenditures, and compliance.</w:t>
      </w:r>
    </w:p>
    <w:p w14:paraId="118BEBDD" w14:textId="1975BAB8" w:rsidR="00F71054" w:rsidRPr="004712FD" w:rsidRDefault="00F71054" w:rsidP="00E43F74">
      <w:pPr>
        <w:pStyle w:val="ListParagraph"/>
        <w:numPr>
          <w:ilvl w:val="1"/>
          <w:numId w:val="5"/>
        </w:numPr>
        <w:spacing w:before="100" w:beforeAutospacing="1"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 xml:space="preserve">Anything that is invoiced that is not documented in the system will be removed from the invoice until it is properly entered into </w:t>
      </w:r>
      <w:r w:rsidR="003A63C6" w:rsidRPr="004712FD">
        <w:rPr>
          <w:rFonts w:ascii="Avenir Next LT Pro" w:eastAsia="Times New Roman" w:hAnsi="Avenir Next LT Pro" w:cs="Times New Roman"/>
          <w:color w:val="000000"/>
        </w:rPr>
        <w:t>the database</w:t>
      </w:r>
      <w:r w:rsidRPr="004712FD">
        <w:rPr>
          <w:rFonts w:ascii="Avenir Next LT Pro" w:eastAsia="Times New Roman" w:hAnsi="Avenir Next LT Pro" w:cs="Times New Roman"/>
          <w:color w:val="000000"/>
        </w:rPr>
        <w:t>.</w:t>
      </w:r>
    </w:p>
    <w:p w14:paraId="29F940FA" w14:textId="08DFA85A" w:rsidR="00F71054" w:rsidRPr="004712FD" w:rsidRDefault="00F71054" w:rsidP="00E43F74">
      <w:pPr>
        <w:pStyle w:val="ListParagraph"/>
        <w:numPr>
          <w:ilvl w:val="1"/>
          <w:numId w:val="5"/>
        </w:numPr>
        <w:spacing w:before="100" w:beforeAutospacing="1"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 xml:space="preserve">Failure to properly, completely, and timely enter information and documentation into </w:t>
      </w:r>
      <w:r w:rsidR="003A63C6" w:rsidRPr="004712FD">
        <w:rPr>
          <w:rFonts w:ascii="Avenir Next LT Pro" w:eastAsia="Times New Roman" w:hAnsi="Avenir Next LT Pro" w:cs="Times New Roman"/>
          <w:color w:val="000000"/>
        </w:rPr>
        <w:t>the database</w:t>
      </w:r>
      <w:r w:rsidRPr="004712FD">
        <w:rPr>
          <w:rFonts w:ascii="Avenir Next LT Pro" w:eastAsia="Times New Roman" w:hAnsi="Avenir Next LT Pro" w:cs="Times New Roman"/>
          <w:color w:val="000000"/>
        </w:rPr>
        <w:t xml:space="preserve"> will delay or deny payments.</w:t>
      </w:r>
    </w:p>
    <w:p w14:paraId="256E9EF5" w14:textId="77777777" w:rsidR="003A63C6" w:rsidRPr="004712FD" w:rsidRDefault="003A63C6" w:rsidP="00F71054">
      <w:pPr>
        <w:spacing w:after="0"/>
        <w:jc w:val="both"/>
        <w:rPr>
          <w:rFonts w:ascii="Avenir Next LT Pro" w:hAnsi="Avenir Next LT Pro" w:cs="Times New Roman"/>
          <w:b/>
          <w:bCs/>
          <w:u w:val="single"/>
        </w:rPr>
      </w:pPr>
    </w:p>
    <w:p w14:paraId="5A3E710A" w14:textId="5488F6BD" w:rsidR="00F71054" w:rsidRPr="004712FD" w:rsidRDefault="00F71054" w:rsidP="00F71054">
      <w:pPr>
        <w:spacing w:after="0"/>
        <w:jc w:val="both"/>
        <w:rPr>
          <w:rFonts w:ascii="Avenir Next LT Pro" w:hAnsi="Avenir Next LT Pro" w:cs="Times New Roman"/>
          <w:b/>
          <w:bCs/>
          <w:u w:val="single"/>
        </w:rPr>
      </w:pPr>
      <w:r w:rsidRPr="004712FD">
        <w:rPr>
          <w:rFonts w:ascii="Avenir Next LT Pro" w:hAnsi="Avenir Next LT Pro" w:cs="Times New Roman"/>
          <w:b/>
          <w:bCs/>
          <w:u w:val="single"/>
        </w:rPr>
        <w:t>Schedule</w:t>
      </w:r>
      <w:r w:rsidRPr="004712FD">
        <w:rPr>
          <w:rFonts w:ascii="Avenir Next LT Pro" w:hAnsi="Avenir Next LT Pro" w:cs="Times New Roman"/>
          <w:b/>
          <w:bCs/>
        </w:rPr>
        <w:t>: Year 1</w:t>
      </w:r>
    </w:p>
    <w:p w14:paraId="28836BA5" w14:textId="77777777" w:rsidR="00F71054" w:rsidRPr="004712FD" w:rsidRDefault="00F71054" w:rsidP="00F71054">
      <w:pPr>
        <w:spacing w:after="0"/>
        <w:jc w:val="both"/>
        <w:rPr>
          <w:rFonts w:ascii="Avenir Next LT Pro" w:hAnsi="Avenir Next LT Pro" w:cs="Times New Roman"/>
        </w:rPr>
      </w:pPr>
      <w:r w:rsidRPr="004712FD">
        <w:rPr>
          <w:rFonts w:ascii="Avenir Next LT Pro" w:hAnsi="Avenir Next LT Pro" w:cs="Times New Roman"/>
        </w:rPr>
        <w:t>Enrollment and Service Delivery – July 1, 2021 – June 30, 2022</w:t>
      </w:r>
    </w:p>
    <w:p w14:paraId="36C41716" w14:textId="77777777" w:rsidR="00AE1642" w:rsidRDefault="00AE1642" w:rsidP="00A15321">
      <w:pPr>
        <w:spacing w:after="0"/>
        <w:jc w:val="both"/>
        <w:rPr>
          <w:rFonts w:ascii="Avenir Next LT Pro" w:hAnsi="Avenir Next LT Pro" w:cs="Times New Roman"/>
        </w:rPr>
      </w:pPr>
    </w:p>
    <w:p w14:paraId="0A1E4307" w14:textId="273EFEDC" w:rsidR="00A15321" w:rsidRPr="004712FD" w:rsidRDefault="00F71054" w:rsidP="00A15321">
      <w:pPr>
        <w:spacing w:after="0"/>
        <w:jc w:val="both"/>
        <w:rPr>
          <w:rFonts w:ascii="Avenir Next LT Pro" w:hAnsi="Avenir Next LT Pro" w:cs="Times New Roman"/>
        </w:rPr>
      </w:pPr>
      <w:r w:rsidRPr="004712FD">
        <w:rPr>
          <w:rFonts w:ascii="Avenir Next LT Pro" w:hAnsi="Avenir Next LT Pro" w:cs="Times New Roman"/>
        </w:rPr>
        <w:t xml:space="preserve">Performance Validation – Reconciliation </w:t>
      </w:r>
    </w:p>
    <w:p w14:paraId="3B88C170" w14:textId="77777777" w:rsidR="00F65853" w:rsidRDefault="00F65853" w:rsidP="00A15321">
      <w:pPr>
        <w:spacing w:after="0"/>
        <w:jc w:val="both"/>
        <w:rPr>
          <w:rFonts w:ascii="Avenir Next LT Pro" w:hAnsi="Avenir Next LT Pro" w:cs="Times New Roman"/>
          <w:b/>
          <w:bCs/>
          <w:u w:val="single"/>
        </w:rPr>
      </w:pPr>
    </w:p>
    <w:p w14:paraId="38B73137" w14:textId="77777777" w:rsidR="00BC1584" w:rsidRDefault="00BC1584" w:rsidP="00A15321">
      <w:pPr>
        <w:spacing w:after="0"/>
        <w:jc w:val="both"/>
        <w:rPr>
          <w:rFonts w:ascii="Avenir Next LT Pro" w:hAnsi="Avenir Next LT Pro" w:cs="Times New Roman"/>
          <w:b/>
          <w:bCs/>
          <w:u w:val="single"/>
        </w:rPr>
      </w:pPr>
    </w:p>
    <w:p w14:paraId="31E8E156" w14:textId="66E7CCB1" w:rsidR="00F71054" w:rsidRPr="004712FD" w:rsidRDefault="00F71054" w:rsidP="00A15321">
      <w:pPr>
        <w:spacing w:after="0"/>
        <w:jc w:val="both"/>
        <w:rPr>
          <w:rFonts w:ascii="Avenir Next LT Pro" w:hAnsi="Avenir Next LT Pro" w:cs="Times New Roman"/>
          <w:b/>
          <w:bCs/>
          <w:u w:val="single"/>
        </w:rPr>
      </w:pPr>
      <w:r w:rsidRPr="004712FD">
        <w:rPr>
          <w:rFonts w:ascii="Avenir Next LT Pro" w:hAnsi="Avenir Next LT Pro" w:cs="Times New Roman"/>
          <w:b/>
          <w:bCs/>
          <w:u w:val="single"/>
        </w:rPr>
        <w:lastRenderedPageBreak/>
        <w:t>Definitions</w:t>
      </w:r>
    </w:p>
    <w:p w14:paraId="3AB007F0" w14:textId="77777777" w:rsidR="00F05FF9" w:rsidRPr="004712FD" w:rsidRDefault="00F05FF9" w:rsidP="00A15321">
      <w:pPr>
        <w:spacing w:after="0"/>
        <w:jc w:val="both"/>
        <w:rPr>
          <w:rFonts w:ascii="Avenir Next LT Pro" w:hAnsi="Avenir Next LT Pro" w:cs="Times New Roman"/>
        </w:rPr>
      </w:pPr>
    </w:p>
    <w:p w14:paraId="4E1961F4" w14:textId="77777777" w:rsidR="00F71054" w:rsidRPr="004712FD" w:rsidRDefault="00F71054" w:rsidP="00F71054">
      <w:pPr>
        <w:pStyle w:val="NormalWeb"/>
        <w:shd w:val="clear" w:color="auto" w:fill="FFFFFF"/>
        <w:spacing w:after="0"/>
        <w:jc w:val="both"/>
        <w:rPr>
          <w:rFonts w:ascii="Avenir Next LT Pro" w:eastAsia="Times New Roman" w:hAnsi="Avenir Next LT Pro"/>
          <w:color w:val="000000"/>
          <w:sz w:val="22"/>
          <w:szCs w:val="22"/>
        </w:rPr>
      </w:pPr>
      <w:r w:rsidRPr="004712FD">
        <w:rPr>
          <w:rFonts w:ascii="Avenir Next LT Pro" w:hAnsi="Avenir Next LT Pro"/>
          <w:b/>
          <w:bCs/>
          <w:sz w:val="22"/>
          <w:szCs w:val="22"/>
        </w:rPr>
        <w:t xml:space="preserve">Apprenticeships </w:t>
      </w:r>
      <w:r w:rsidRPr="004712FD">
        <w:rPr>
          <w:rFonts w:ascii="Avenir Next LT Pro" w:hAnsi="Avenir Next LT Pro"/>
          <w:sz w:val="22"/>
          <w:szCs w:val="22"/>
        </w:rPr>
        <w:t>–</w:t>
      </w:r>
      <w:r w:rsidRPr="004712FD">
        <w:rPr>
          <w:rFonts w:ascii="Avenir Next LT Pro" w:hAnsi="Avenir Next LT Pro"/>
          <w:b/>
          <w:bCs/>
          <w:sz w:val="22"/>
          <w:szCs w:val="22"/>
        </w:rPr>
        <w:t xml:space="preserve"> </w:t>
      </w:r>
      <w:r w:rsidRPr="004712FD">
        <w:rPr>
          <w:rFonts w:ascii="Avenir Next LT Pro" w:eastAsia="Times New Roman" w:hAnsi="Avenir Next LT Pro"/>
          <w:color w:val="000000"/>
          <w:sz w:val="22"/>
          <w:szCs w:val="22"/>
        </w:rPr>
        <w:t>Apprenticeship is a combination of on-the-job training and related technical instruction. A student must be at least 16 years of age except where a higher minimum age standard is required by law. An apprenticeship program must be registered with The Ohio Apprenticeship Council to teach a skilled occupation pursuant to a registered apprenticeship agreement.</w:t>
      </w:r>
    </w:p>
    <w:p w14:paraId="1609F3D9" w14:textId="77777777" w:rsidR="001038EE" w:rsidRDefault="001038EE" w:rsidP="00F71054">
      <w:pPr>
        <w:shd w:val="clear" w:color="auto" w:fill="FFFFFF"/>
        <w:spacing w:after="0" w:line="240" w:lineRule="auto"/>
        <w:jc w:val="both"/>
        <w:rPr>
          <w:rFonts w:ascii="Avenir Next LT Pro" w:eastAsia="Times New Roman" w:hAnsi="Avenir Next LT Pro" w:cs="Times New Roman"/>
          <w:color w:val="000000"/>
        </w:rPr>
      </w:pPr>
    </w:p>
    <w:p w14:paraId="3ECFB2F2" w14:textId="549FEB12" w:rsidR="00F71054" w:rsidRPr="004712FD" w:rsidRDefault="00F71054" w:rsidP="00F71054">
      <w:pPr>
        <w:shd w:val="clear" w:color="auto" w:fill="FFFFFF"/>
        <w:spacing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Apprenticeship is limited to skilled occupations and trades that meet basic criteria through On-the-Job (OJT) Training and Related Technical Instruction (RTI).</w:t>
      </w:r>
    </w:p>
    <w:p w14:paraId="33115CA6" w14:textId="77777777" w:rsidR="005F07B2" w:rsidRDefault="005F07B2" w:rsidP="00F71054">
      <w:pPr>
        <w:shd w:val="clear" w:color="auto" w:fill="FFFFFF"/>
        <w:spacing w:after="0" w:line="240" w:lineRule="auto"/>
        <w:jc w:val="both"/>
        <w:rPr>
          <w:rFonts w:ascii="Avenir Next LT Pro" w:eastAsia="Times New Roman" w:hAnsi="Avenir Next LT Pro" w:cs="Times New Roman"/>
          <w:color w:val="000000"/>
        </w:rPr>
      </w:pPr>
    </w:p>
    <w:p w14:paraId="4110B792" w14:textId="058AA610" w:rsidR="00F71054" w:rsidRPr="004712FD" w:rsidRDefault="00F71054" w:rsidP="00F71054">
      <w:pPr>
        <w:shd w:val="clear" w:color="auto" w:fill="FFFFFF"/>
        <w:spacing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Apprentice occupations are:</w:t>
      </w:r>
    </w:p>
    <w:p w14:paraId="63278BF2" w14:textId="77777777" w:rsidR="00A15321" w:rsidRPr="004712FD" w:rsidRDefault="00A15321" w:rsidP="00F71054">
      <w:pPr>
        <w:shd w:val="clear" w:color="auto" w:fill="FFFFFF"/>
        <w:spacing w:after="0" w:line="240" w:lineRule="auto"/>
        <w:jc w:val="both"/>
        <w:rPr>
          <w:rFonts w:ascii="Avenir Next LT Pro" w:eastAsia="Times New Roman" w:hAnsi="Avenir Next LT Pro" w:cs="Times New Roman"/>
          <w:color w:val="000000"/>
        </w:rPr>
      </w:pPr>
    </w:p>
    <w:p w14:paraId="395F24B8" w14:textId="77777777" w:rsidR="00F71054" w:rsidRPr="004712FD" w:rsidRDefault="00F71054" w:rsidP="00E43F74">
      <w:pPr>
        <w:numPr>
          <w:ilvl w:val="0"/>
          <w:numId w:val="8"/>
        </w:numPr>
        <w:shd w:val="clear" w:color="auto" w:fill="FFFFFF"/>
        <w:spacing w:after="0" w:line="300" w:lineRule="atLeast"/>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Customarily learned in a practical way through a structured, systematic program of on-the-job supervised training supplemented by related technical instruction;</w:t>
      </w:r>
    </w:p>
    <w:p w14:paraId="12108807" w14:textId="77777777" w:rsidR="00F71054" w:rsidRPr="004712FD" w:rsidRDefault="00F71054" w:rsidP="00E43F74">
      <w:pPr>
        <w:numPr>
          <w:ilvl w:val="0"/>
          <w:numId w:val="8"/>
        </w:numPr>
        <w:shd w:val="clear" w:color="auto" w:fill="FFFFFF"/>
        <w:spacing w:after="0" w:line="300" w:lineRule="atLeast"/>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Clearly identified and commonly recognized throughout an industry; and</w:t>
      </w:r>
    </w:p>
    <w:p w14:paraId="1F3F3E93" w14:textId="7F30BA6C" w:rsidR="00F71054" w:rsidRPr="004712FD" w:rsidRDefault="00F71054" w:rsidP="00E43F74">
      <w:pPr>
        <w:numPr>
          <w:ilvl w:val="0"/>
          <w:numId w:val="8"/>
        </w:numPr>
        <w:shd w:val="clear" w:color="auto" w:fill="FFFFFF"/>
        <w:spacing w:after="0" w:line="300" w:lineRule="atLeast"/>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Involve the acquisition of manual or technical skills and knowledge. There are currently over 950 occupations that have been recognized as apprentice occupations are continually being added to the list.</w:t>
      </w:r>
    </w:p>
    <w:p w14:paraId="0B6CB693" w14:textId="77777777" w:rsidR="00A15321" w:rsidRPr="004712FD" w:rsidRDefault="00A15321" w:rsidP="00A15321">
      <w:pPr>
        <w:shd w:val="clear" w:color="auto" w:fill="FFFFFF"/>
        <w:spacing w:after="0" w:line="300" w:lineRule="atLeast"/>
        <w:ind w:left="720"/>
        <w:jc w:val="both"/>
        <w:rPr>
          <w:rFonts w:ascii="Avenir Next LT Pro" w:eastAsia="Times New Roman" w:hAnsi="Avenir Next LT Pro" w:cs="Times New Roman"/>
          <w:color w:val="000000"/>
        </w:rPr>
      </w:pPr>
    </w:p>
    <w:p w14:paraId="5850528F" w14:textId="77777777" w:rsidR="00F71054" w:rsidRPr="004712FD" w:rsidRDefault="00F71054" w:rsidP="00F71054">
      <w:pPr>
        <w:shd w:val="clear" w:color="auto" w:fill="FFFFFF"/>
        <w:spacing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Apprenticeship is a highly desirable form of training for workers because it is learning job skills while earning an income, wage progression, and a widely recognized and portable certificate of completion and proficiency.</w:t>
      </w:r>
    </w:p>
    <w:p w14:paraId="2320F1B7" w14:textId="77777777" w:rsidR="005F07B2" w:rsidRDefault="005F07B2" w:rsidP="00F71054">
      <w:pPr>
        <w:shd w:val="clear" w:color="auto" w:fill="FFFFFF"/>
        <w:spacing w:after="0" w:line="240" w:lineRule="auto"/>
        <w:jc w:val="both"/>
        <w:rPr>
          <w:rFonts w:ascii="Avenir Next LT Pro" w:eastAsia="Times New Roman" w:hAnsi="Avenir Next LT Pro" w:cs="Times New Roman"/>
          <w:color w:val="000000"/>
        </w:rPr>
      </w:pPr>
    </w:p>
    <w:p w14:paraId="1C7C2AE4" w14:textId="33DF9341" w:rsidR="00F71054" w:rsidRPr="004712FD" w:rsidRDefault="00F71054" w:rsidP="00F71054">
      <w:pPr>
        <w:shd w:val="clear" w:color="auto" w:fill="FFFFFF"/>
        <w:spacing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Apprenticeship programs are operated by both the public and private sectors. Employers, employer associations and labor-management committees sponsor and operate apprenticeship programs. Apprenticeship sponsors typically pay the training costs, although some financial incentives and assistance may be available.</w:t>
      </w:r>
    </w:p>
    <w:p w14:paraId="78918903" w14:textId="77777777" w:rsidR="00167F31" w:rsidRDefault="00167F31" w:rsidP="00F71054">
      <w:pPr>
        <w:shd w:val="clear" w:color="auto" w:fill="FFFFFF"/>
        <w:spacing w:after="0" w:line="240" w:lineRule="auto"/>
        <w:jc w:val="both"/>
        <w:rPr>
          <w:rFonts w:ascii="Avenir Next LT Pro" w:eastAsia="Times New Roman" w:hAnsi="Avenir Next LT Pro" w:cs="Times New Roman"/>
          <w:color w:val="000000"/>
        </w:rPr>
      </w:pPr>
    </w:p>
    <w:p w14:paraId="628638BB" w14:textId="240F4332" w:rsidR="00F71054" w:rsidRPr="004712FD" w:rsidRDefault="00F71054" w:rsidP="00F71054">
      <w:pPr>
        <w:shd w:val="clear" w:color="auto" w:fill="FFFFFF"/>
        <w:spacing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Related instruction is commonly provided in the classroom, but other types of instruction, such as on-line learning and individualized instruction are also permitted. Federal rules recommend that apprentices complete at least 144 hours of related instruction per year, which many apprenticeship programs choose to require. In many apprenticeship programs, the related instruction can also lead to a college degree, thereby providing the individual with an opportunity to earn both academic and occupational credentials simultaneously. companies usually hire apprentices for skilled work (e.g.  welding, precision machines) and expect the apprentice to work for them as a full-time employee after the apprenticeship</w:t>
      </w:r>
    </w:p>
    <w:p w14:paraId="37C9DF3E" w14:textId="77777777" w:rsidR="007B61CC" w:rsidRDefault="007B61CC" w:rsidP="00F71054">
      <w:pPr>
        <w:shd w:val="clear" w:color="auto" w:fill="FFFFFF"/>
        <w:spacing w:after="0" w:line="240" w:lineRule="auto"/>
        <w:jc w:val="both"/>
        <w:rPr>
          <w:rFonts w:ascii="Avenir Next LT Pro" w:eastAsia="Times New Roman" w:hAnsi="Avenir Next LT Pro" w:cs="Times New Roman"/>
          <w:color w:val="000000"/>
        </w:rPr>
      </w:pPr>
    </w:p>
    <w:p w14:paraId="523B37D9" w14:textId="44CE4214" w:rsidR="00F71054" w:rsidRPr="004712FD" w:rsidRDefault="00F71054" w:rsidP="00F71054">
      <w:pPr>
        <w:shd w:val="clear" w:color="auto" w:fill="FFFFFF"/>
        <w:spacing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An apprentice is someone who:</w:t>
      </w:r>
    </w:p>
    <w:p w14:paraId="3378A0FE" w14:textId="77777777" w:rsidR="00A15321" w:rsidRPr="004712FD" w:rsidRDefault="00A15321" w:rsidP="00F71054">
      <w:pPr>
        <w:shd w:val="clear" w:color="auto" w:fill="FFFFFF"/>
        <w:spacing w:after="0" w:line="240" w:lineRule="auto"/>
        <w:jc w:val="both"/>
        <w:rPr>
          <w:rFonts w:ascii="Avenir Next LT Pro" w:eastAsia="Times New Roman" w:hAnsi="Avenir Next LT Pro" w:cs="Times New Roman"/>
          <w:color w:val="000000"/>
        </w:rPr>
      </w:pPr>
    </w:p>
    <w:p w14:paraId="44DA5879" w14:textId="77777777" w:rsidR="00F71054" w:rsidRPr="004712FD" w:rsidRDefault="00F71054" w:rsidP="00E43F74">
      <w:pPr>
        <w:numPr>
          <w:ilvl w:val="0"/>
          <w:numId w:val="9"/>
        </w:numPr>
        <w:shd w:val="clear" w:color="auto" w:fill="FFFFFF"/>
        <w:spacing w:after="0" w:line="300" w:lineRule="atLeast"/>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May or may not be in school;</w:t>
      </w:r>
    </w:p>
    <w:p w14:paraId="4E90C09D" w14:textId="0000D8CE" w:rsidR="00F71054" w:rsidRPr="004712FD" w:rsidRDefault="00CE1F7E" w:rsidP="00E43F74">
      <w:pPr>
        <w:numPr>
          <w:ilvl w:val="0"/>
          <w:numId w:val="9"/>
        </w:numPr>
        <w:shd w:val="clear" w:color="auto" w:fill="FFFFFF"/>
        <w:spacing w:after="0" w:line="300" w:lineRule="atLeast"/>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K</w:t>
      </w:r>
      <w:r w:rsidR="00F71054" w:rsidRPr="004712FD">
        <w:rPr>
          <w:rFonts w:ascii="Avenir Next LT Pro" w:eastAsia="Times New Roman" w:hAnsi="Avenir Next LT Pro" w:cs="Times New Roman"/>
          <w:color w:val="000000"/>
        </w:rPr>
        <w:t>nows what type of career pathway he/she wants to pursue;</w:t>
      </w:r>
    </w:p>
    <w:p w14:paraId="223A1676" w14:textId="77777777" w:rsidR="00F71054" w:rsidRPr="004712FD" w:rsidRDefault="00F71054" w:rsidP="00E43F74">
      <w:pPr>
        <w:numPr>
          <w:ilvl w:val="0"/>
          <w:numId w:val="9"/>
        </w:numPr>
        <w:shd w:val="clear" w:color="auto" w:fill="FFFFFF"/>
        <w:spacing w:after="0" w:line="300" w:lineRule="atLeast"/>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Is almost always paid; and</w:t>
      </w:r>
    </w:p>
    <w:p w14:paraId="297C7506" w14:textId="77777777" w:rsidR="00F71054" w:rsidRPr="004712FD" w:rsidRDefault="00F71054" w:rsidP="00E43F74">
      <w:pPr>
        <w:numPr>
          <w:ilvl w:val="0"/>
          <w:numId w:val="9"/>
        </w:numPr>
        <w:shd w:val="clear" w:color="auto" w:fill="FFFFFF"/>
        <w:spacing w:after="0" w:line="300" w:lineRule="atLeast"/>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lastRenderedPageBreak/>
        <w:t>Works (longer term than other work-based learning) side-by-side with expert employees on typical project work or in on-the-job training.</w:t>
      </w:r>
    </w:p>
    <w:p w14:paraId="26A23DF3" w14:textId="52789428" w:rsidR="00F71054" w:rsidRPr="004712FD" w:rsidRDefault="00F71054" w:rsidP="00F71054">
      <w:pPr>
        <w:spacing w:before="100" w:beforeAutospacing="1"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b/>
          <w:bCs/>
          <w:color w:val="000000"/>
        </w:rPr>
        <w:t xml:space="preserve">Career </w:t>
      </w:r>
      <w:r w:rsidR="004712FD" w:rsidRPr="004712FD">
        <w:rPr>
          <w:rFonts w:ascii="Avenir Next LT Pro" w:eastAsia="Times New Roman" w:hAnsi="Avenir Next LT Pro" w:cs="Times New Roman"/>
          <w:b/>
          <w:bCs/>
          <w:color w:val="000000"/>
        </w:rPr>
        <w:t>P</w:t>
      </w:r>
      <w:r w:rsidRPr="004712FD">
        <w:rPr>
          <w:rFonts w:ascii="Avenir Next LT Pro" w:eastAsia="Times New Roman" w:hAnsi="Avenir Next LT Pro" w:cs="Times New Roman"/>
          <w:b/>
          <w:bCs/>
          <w:color w:val="000000"/>
        </w:rPr>
        <w:t>athway</w:t>
      </w:r>
      <w:r w:rsidRPr="004712FD">
        <w:rPr>
          <w:rFonts w:ascii="Avenir Next LT Pro" w:eastAsia="Times New Roman" w:hAnsi="Avenir Next LT Pro" w:cs="Times New Roman"/>
          <w:color w:val="000000"/>
        </w:rPr>
        <w:t xml:space="preserve"> </w:t>
      </w:r>
      <w:r w:rsidR="00F05FF9" w:rsidRPr="004712FD">
        <w:rPr>
          <w:rFonts w:ascii="Avenir Next LT Pro" w:eastAsia="Times New Roman" w:hAnsi="Avenir Next LT Pro" w:cs="Times New Roman"/>
          <w:color w:val="000000"/>
        </w:rPr>
        <w:t xml:space="preserve">– </w:t>
      </w:r>
      <w:r w:rsidRPr="004712FD">
        <w:rPr>
          <w:rFonts w:ascii="Avenir Next LT Pro" w:eastAsia="Times New Roman" w:hAnsi="Avenir Next LT Pro" w:cs="Times New Roman"/>
          <w:color w:val="000000"/>
        </w:rPr>
        <w:t>A combination of rigorous and high-quality education, training, and other services that:</w:t>
      </w:r>
    </w:p>
    <w:p w14:paraId="392F53CB" w14:textId="683BB1D0" w:rsidR="00F71054" w:rsidRPr="004712FD" w:rsidRDefault="00F71054" w:rsidP="00E43F74">
      <w:pPr>
        <w:numPr>
          <w:ilvl w:val="0"/>
          <w:numId w:val="7"/>
        </w:numPr>
        <w:tabs>
          <w:tab w:val="clear" w:pos="720"/>
          <w:tab w:val="num" w:pos="0"/>
        </w:tabs>
        <w:spacing w:before="100" w:beforeAutospacing="1"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Align with the skill needs of industries in the economy of the State or regional economy involved;</w:t>
      </w:r>
    </w:p>
    <w:p w14:paraId="67AE5548" w14:textId="77777777" w:rsidR="00F71054" w:rsidRPr="004712FD" w:rsidRDefault="00F71054" w:rsidP="00E43F74">
      <w:pPr>
        <w:numPr>
          <w:ilvl w:val="0"/>
          <w:numId w:val="7"/>
        </w:numPr>
        <w:tabs>
          <w:tab w:val="clear" w:pos="720"/>
          <w:tab w:val="num" w:pos="0"/>
        </w:tabs>
        <w:spacing w:before="100" w:beforeAutospacing="1"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Prepares an individual to be successful in any of the full range of secondary and postsecondary education options, including apprenticeships;</w:t>
      </w:r>
    </w:p>
    <w:p w14:paraId="260A9063" w14:textId="77777777" w:rsidR="00F71054" w:rsidRPr="004712FD" w:rsidRDefault="00F71054" w:rsidP="00E43F74">
      <w:pPr>
        <w:numPr>
          <w:ilvl w:val="0"/>
          <w:numId w:val="7"/>
        </w:numPr>
        <w:tabs>
          <w:tab w:val="clear" w:pos="720"/>
          <w:tab w:val="num" w:pos="0"/>
        </w:tabs>
        <w:spacing w:before="100" w:beforeAutospacing="1"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Includes counseling to support an individual in achieving the individual's education and career goals;</w:t>
      </w:r>
    </w:p>
    <w:p w14:paraId="7E51E8A6" w14:textId="77777777" w:rsidR="00F71054" w:rsidRPr="004712FD" w:rsidRDefault="00F71054" w:rsidP="00E43F74">
      <w:pPr>
        <w:numPr>
          <w:ilvl w:val="0"/>
          <w:numId w:val="7"/>
        </w:numPr>
        <w:tabs>
          <w:tab w:val="clear" w:pos="720"/>
          <w:tab w:val="num" w:pos="0"/>
        </w:tabs>
        <w:spacing w:before="100" w:beforeAutospacing="1"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Includes, as appropriate, education offered concurrently with and in the same context as workforce preparation activities and training for a specific occupation or occupational cluster;</w:t>
      </w:r>
    </w:p>
    <w:p w14:paraId="27571B79" w14:textId="77777777" w:rsidR="00F71054" w:rsidRPr="004712FD" w:rsidRDefault="00F71054" w:rsidP="00E43F74">
      <w:pPr>
        <w:numPr>
          <w:ilvl w:val="0"/>
          <w:numId w:val="7"/>
        </w:numPr>
        <w:tabs>
          <w:tab w:val="clear" w:pos="720"/>
          <w:tab w:val="num" w:pos="0"/>
        </w:tabs>
        <w:spacing w:before="100" w:beforeAutospacing="1"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 xml:space="preserve">Organizes education, training, and other services to meet the </w:t>
      </w:r>
      <w:proofErr w:type="gramStart"/>
      <w:r w:rsidRPr="004712FD">
        <w:rPr>
          <w:rFonts w:ascii="Avenir Next LT Pro" w:eastAsia="Times New Roman" w:hAnsi="Avenir Next LT Pro" w:cs="Times New Roman"/>
          <w:color w:val="000000"/>
        </w:rPr>
        <w:t>particular needs</w:t>
      </w:r>
      <w:proofErr w:type="gramEnd"/>
      <w:r w:rsidRPr="004712FD">
        <w:rPr>
          <w:rFonts w:ascii="Avenir Next LT Pro" w:eastAsia="Times New Roman" w:hAnsi="Avenir Next LT Pro" w:cs="Times New Roman"/>
          <w:color w:val="000000"/>
        </w:rPr>
        <w:t xml:space="preserve"> of an individual in a manner that accelerates the education and career advancement of the individual to the extent practicable;</w:t>
      </w:r>
    </w:p>
    <w:p w14:paraId="53C5AB7A" w14:textId="77777777" w:rsidR="00F71054" w:rsidRPr="004712FD" w:rsidRDefault="00F71054" w:rsidP="00E43F74">
      <w:pPr>
        <w:numPr>
          <w:ilvl w:val="0"/>
          <w:numId w:val="7"/>
        </w:numPr>
        <w:tabs>
          <w:tab w:val="clear" w:pos="720"/>
          <w:tab w:val="num" w:pos="0"/>
        </w:tabs>
        <w:spacing w:before="100" w:beforeAutospacing="1"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Enables an individual to attain a secondary school diploma or its recognized equivalent, and at least one recognized postsecondary credential; and</w:t>
      </w:r>
    </w:p>
    <w:p w14:paraId="7C94016E" w14:textId="6C1F55C3" w:rsidR="00B94993" w:rsidRPr="004712FD" w:rsidRDefault="00F71054" w:rsidP="00B94993">
      <w:pPr>
        <w:numPr>
          <w:ilvl w:val="0"/>
          <w:numId w:val="7"/>
        </w:numPr>
        <w:tabs>
          <w:tab w:val="clear" w:pos="720"/>
          <w:tab w:val="num" w:pos="0"/>
        </w:tabs>
        <w:spacing w:before="100" w:beforeAutospacing="1" w:after="0" w:line="240" w:lineRule="auto"/>
        <w:jc w:val="both"/>
        <w:rPr>
          <w:rFonts w:ascii="Avenir Next LT Pro" w:eastAsia="Times New Roman" w:hAnsi="Avenir Next LT Pro" w:cs="Times New Roman"/>
          <w:color w:val="000000"/>
        </w:rPr>
      </w:pPr>
      <w:r w:rsidRPr="004712FD">
        <w:rPr>
          <w:rFonts w:ascii="Avenir Next LT Pro" w:eastAsia="Times New Roman" w:hAnsi="Avenir Next LT Pro" w:cs="Times New Roman"/>
          <w:color w:val="000000"/>
        </w:rPr>
        <w:t>Helps an individual enter or advance within a specific occupation or occupational cluster.</w:t>
      </w:r>
    </w:p>
    <w:p w14:paraId="0DEE9FA7" w14:textId="77777777" w:rsidR="00B94993" w:rsidRPr="004712FD" w:rsidRDefault="00B94993" w:rsidP="00B94993">
      <w:pPr>
        <w:spacing w:after="0"/>
        <w:jc w:val="both"/>
        <w:rPr>
          <w:rFonts w:ascii="Avenir Next LT Pro" w:hAnsi="Avenir Next LT Pro" w:cs="Times New Roman"/>
          <w:b/>
          <w:bCs/>
        </w:rPr>
      </w:pPr>
    </w:p>
    <w:p w14:paraId="5E147CBF" w14:textId="527F8216" w:rsidR="00F71054" w:rsidRPr="004712FD" w:rsidRDefault="00F71054" w:rsidP="00B94993">
      <w:pPr>
        <w:spacing w:after="0"/>
        <w:jc w:val="both"/>
        <w:rPr>
          <w:rFonts w:ascii="Avenir Next LT Pro" w:hAnsi="Avenir Next LT Pro" w:cs="Times New Roman"/>
        </w:rPr>
      </w:pPr>
      <w:r w:rsidRPr="004712FD">
        <w:rPr>
          <w:rFonts w:ascii="Avenir Next LT Pro" w:hAnsi="Avenir Next LT Pro" w:cs="Times New Roman"/>
          <w:b/>
          <w:bCs/>
        </w:rPr>
        <w:t>High</w:t>
      </w:r>
      <w:r w:rsidR="00212F6E" w:rsidRPr="004712FD">
        <w:rPr>
          <w:rFonts w:ascii="Avenir Next LT Pro" w:hAnsi="Avenir Next LT Pro" w:cs="Times New Roman"/>
          <w:b/>
          <w:bCs/>
        </w:rPr>
        <w:t>-</w:t>
      </w:r>
      <w:r w:rsidRPr="004712FD">
        <w:rPr>
          <w:rFonts w:ascii="Avenir Next LT Pro" w:hAnsi="Avenir Next LT Pro" w:cs="Times New Roman"/>
          <w:b/>
          <w:bCs/>
        </w:rPr>
        <w:t xml:space="preserve">Priority Occupation </w:t>
      </w:r>
      <w:r w:rsidR="00B94993" w:rsidRPr="004712FD">
        <w:rPr>
          <w:rFonts w:ascii="Avenir Next LT Pro" w:hAnsi="Avenir Next LT Pro" w:cs="Times New Roman"/>
        </w:rPr>
        <w:t>–</w:t>
      </w:r>
      <w:r w:rsidR="00B94993" w:rsidRPr="004712FD">
        <w:rPr>
          <w:rFonts w:ascii="Avenir Next LT Pro" w:hAnsi="Avenir Next LT Pro" w:cs="Times New Roman"/>
          <w:b/>
          <w:bCs/>
        </w:rPr>
        <w:t xml:space="preserve"> </w:t>
      </w:r>
      <w:r w:rsidRPr="004712FD">
        <w:rPr>
          <w:rFonts w:ascii="Avenir Next LT Pro" w:hAnsi="Avenir Next LT Pro" w:cs="Times New Roman"/>
        </w:rPr>
        <w:t xml:space="preserve">An occupation that currently has or is projected to have </w:t>
      </w:r>
      <w:proofErr w:type="gramStart"/>
      <w:r w:rsidRPr="004712FD">
        <w:rPr>
          <w:rFonts w:ascii="Avenir Next LT Pro" w:hAnsi="Avenir Next LT Pro" w:cs="Times New Roman"/>
        </w:rPr>
        <w:t>a number of</w:t>
      </w:r>
      <w:proofErr w:type="gramEnd"/>
      <w:r w:rsidRPr="004712FD">
        <w:rPr>
          <w:rFonts w:ascii="Avenir Next LT Pro" w:hAnsi="Avenir Next LT Pro" w:cs="Times New Roman"/>
        </w:rPr>
        <w:t xml:space="preserve"> positions (including positions that lead to economic self-sufficiency and opportunities for advancement) in an industry sector so as to have a significant impact on the State, regional, or local economy as determined by the State and local boards. </w:t>
      </w:r>
      <w:hyperlink r:id="rId11" w:history="1">
        <w:r w:rsidRPr="004712FD">
          <w:rPr>
            <w:rStyle w:val="Hyperlink"/>
            <w:rFonts w:ascii="Avenir Next LT Pro" w:hAnsi="Avenir Next LT Pro" w:cs="Times New Roman"/>
          </w:rPr>
          <w:t>The list of Ohio’s top jobs can be found</w:t>
        </w:r>
        <w:r w:rsidR="001957A6" w:rsidRPr="004712FD">
          <w:rPr>
            <w:rStyle w:val="Hyperlink"/>
            <w:rFonts w:ascii="Avenir Next LT Pro" w:hAnsi="Avenir Next LT Pro" w:cs="Times New Roman"/>
          </w:rPr>
          <w:t xml:space="preserve"> here</w:t>
        </w:r>
      </w:hyperlink>
      <w:r w:rsidR="001957A6" w:rsidRPr="004712FD">
        <w:rPr>
          <w:rFonts w:ascii="Avenir Next LT Pro" w:hAnsi="Avenir Next LT Pro" w:cs="Times New Roman"/>
        </w:rPr>
        <w:t>.</w:t>
      </w:r>
    </w:p>
    <w:p w14:paraId="205009F3" w14:textId="77777777" w:rsidR="007E2F52" w:rsidRDefault="007E2F52" w:rsidP="00F71054">
      <w:pPr>
        <w:tabs>
          <w:tab w:val="left" w:pos="950"/>
        </w:tabs>
        <w:spacing w:after="0"/>
        <w:jc w:val="both"/>
        <w:rPr>
          <w:rFonts w:ascii="Avenir Next LT Pro" w:hAnsi="Avenir Next LT Pro" w:cs="Times New Roman"/>
          <w:b/>
          <w:bCs/>
        </w:rPr>
      </w:pPr>
    </w:p>
    <w:p w14:paraId="53029CD4" w14:textId="0B0D8265" w:rsidR="00F71054" w:rsidRPr="004712FD" w:rsidRDefault="00F71054" w:rsidP="00F71054">
      <w:pPr>
        <w:tabs>
          <w:tab w:val="left" w:pos="950"/>
        </w:tabs>
        <w:spacing w:after="0"/>
        <w:jc w:val="both"/>
        <w:rPr>
          <w:rFonts w:ascii="Avenir Next LT Pro" w:hAnsi="Avenir Next LT Pro" w:cs="Times New Roman"/>
        </w:rPr>
      </w:pPr>
      <w:r w:rsidRPr="004712FD">
        <w:rPr>
          <w:rFonts w:ascii="Avenir Next LT Pro" w:hAnsi="Avenir Next LT Pro" w:cs="Times New Roman"/>
          <w:b/>
          <w:bCs/>
        </w:rPr>
        <w:t>Pay-for-</w:t>
      </w:r>
      <w:r w:rsidR="00212F6E" w:rsidRPr="004712FD">
        <w:rPr>
          <w:rFonts w:ascii="Avenir Next LT Pro" w:hAnsi="Avenir Next LT Pro" w:cs="Times New Roman"/>
          <w:b/>
          <w:bCs/>
        </w:rPr>
        <w:t>P</w:t>
      </w:r>
      <w:r w:rsidRPr="004712FD">
        <w:rPr>
          <w:rFonts w:ascii="Avenir Next LT Pro" w:hAnsi="Avenir Next LT Pro" w:cs="Times New Roman"/>
          <w:b/>
          <w:bCs/>
        </w:rPr>
        <w:t xml:space="preserve">erformance (PFP) </w:t>
      </w:r>
      <w:r w:rsidRPr="004712FD">
        <w:rPr>
          <w:rFonts w:ascii="Avenir Next LT Pro" w:hAnsi="Avenir Next LT Pro" w:cs="Times New Roman"/>
        </w:rPr>
        <w:t>– An A</w:t>
      </w:r>
      <w:r w:rsidR="00212F6E" w:rsidRPr="004712FD">
        <w:rPr>
          <w:rFonts w:ascii="Avenir Next LT Pro" w:hAnsi="Avenir Next LT Pro" w:cs="Times New Roman"/>
        </w:rPr>
        <w:t>.</w:t>
      </w:r>
      <w:r w:rsidRPr="004712FD">
        <w:rPr>
          <w:rFonts w:ascii="Avenir Next LT Pro" w:hAnsi="Avenir Next LT Pro" w:cs="Times New Roman"/>
        </w:rPr>
        <w:t>M</w:t>
      </w:r>
      <w:r w:rsidR="00212F6E" w:rsidRPr="004712FD">
        <w:rPr>
          <w:rFonts w:ascii="Avenir Next LT Pro" w:hAnsi="Avenir Next LT Pro" w:cs="Times New Roman"/>
        </w:rPr>
        <w:t>.</w:t>
      </w:r>
      <w:r w:rsidRPr="004712FD">
        <w:rPr>
          <w:rFonts w:ascii="Avenir Next LT Pro" w:hAnsi="Avenir Next LT Pro" w:cs="Times New Roman"/>
        </w:rPr>
        <w:t>P</w:t>
      </w:r>
      <w:r w:rsidR="00212F6E" w:rsidRPr="004712FD">
        <w:rPr>
          <w:rFonts w:ascii="Avenir Next LT Pro" w:hAnsi="Avenir Next LT Pro" w:cs="Times New Roman"/>
        </w:rPr>
        <w:t>.</w:t>
      </w:r>
      <w:r w:rsidRPr="004712FD">
        <w:rPr>
          <w:rFonts w:ascii="Avenir Next LT Pro" w:hAnsi="Avenir Next LT Pro" w:cs="Times New Roman"/>
        </w:rPr>
        <w:t xml:space="preserve"> Pay-for-Performance (PFP) contract strategy is a specific type of performance-based contract strategy that places a higher emphasis on performance outcomes and drives better results.</w:t>
      </w:r>
    </w:p>
    <w:p w14:paraId="76E1A8B5" w14:textId="77777777" w:rsidR="007E2F52" w:rsidRDefault="007E2F52" w:rsidP="00F71054">
      <w:pPr>
        <w:tabs>
          <w:tab w:val="left" w:pos="950"/>
        </w:tabs>
        <w:spacing w:after="0"/>
        <w:jc w:val="both"/>
        <w:rPr>
          <w:rFonts w:ascii="Avenir Next LT Pro" w:hAnsi="Avenir Next LT Pro" w:cs="Times New Roman"/>
          <w:b/>
          <w:bCs/>
        </w:rPr>
      </w:pPr>
    </w:p>
    <w:p w14:paraId="26474B02" w14:textId="399A7E07" w:rsidR="00F71054" w:rsidRPr="004712FD" w:rsidRDefault="00F71054" w:rsidP="00F71054">
      <w:pPr>
        <w:tabs>
          <w:tab w:val="left" w:pos="950"/>
        </w:tabs>
        <w:spacing w:after="0"/>
        <w:jc w:val="both"/>
        <w:rPr>
          <w:rFonts w:ascii="Avenir Next LT Pro" w:hAnsi="Avenir Next LT Pro" w:cs="Times New Roman"/>
        </w:rPr>
      </w:pPr>
      <w:r w:rsidRPr="004712FD">
        <w:rPr>
          <w:rFonts w:ascii="Avenir Next LT Pro" w:hAnsi="Avenir Next LT Pro" w:cs="Times New Roman"/>
          <w:b/>
          <w:bCs/>
        </w:rPr>
        <w:t>Post</w:t>
      </w:r>
      <w:r w:rsidR="00212F6E" w:rsidRPr="004712FD">
        <w:rPr>
          <w:rFonts w:ascii="Avenir Next LT Pro" w:hAnsi="Avenir Next LT Pro" w:cs="Times New Roman"/>
          <w:b/>
          <w:bCs/>
        </w:rPr>
        <w:t>-</w:t>
      </w:r>
      <w:r w:rsidRPr="004712FD">
        <w:rPr>
          <w:rFonts w:ascii="Avenir Next LT Pro" w:hAnsi="Avenir Next LT Pro" w:cs="Times New Roman"/>
          <w:b/>
          <w:bCs/>
        </w:rPr>
        <w:t xml:space="preserve">secondary </w:t>
      </w:r>
      <w:r w:rsidR="00212F6E" w:rsidRPr="004712FD">
        <w:rPr>
          <w:rFonts w:ascii="Avenir Next LT Pro" w:hAnsi="Avenir Next LT Pro" w:cs="Times New Roman"/>
          <w:b/>
          <w:bCs/>
        </w:rPr>
        <w:t>S</w:t>
      </w:r>
      <w:r w:rsidRPr="004712FD">
        <w:rPr>
          <w:rFonts w:ascii="Avenir Next LT Pro" w:hAnsi="Avenir Next LT Pro" w:cs="Times New Roman"/>
          <w:b/>
          <w:bCs/>
        </w:rPr>
        <w:t xml:space="preserve">chool </w:t>
      </w:r>
      <w:r w:rsidR="004712FD" w:rsidRPr="004712FD">
        <w:rPr>
          <w:rFonts w:ascii="Avenir Next LT Pro" w:hAnsi="Avenir Next LT Pro" w:cs="Times New Roman"/>
        </w:rPr>
        <w:t>–</w:t>
      </w:r>
      <w:r w:rsidR="004712FD" w:rsidRPr="004712FD">
        <w:rPr>
          <w:rFonts w:ascii="Avenir Next LT Pro" w:hAnsi="Avenir Next LT Pro" w:cs="Times New Roman"/>
          <w:b/>
          <w:bCs/>
        </w:rPr>
        <w:t xml:space="preserve"> </w:t>
      </w:r>
      <w:r w:rsidRPr="004712FD">
        <w:rPr>
          <w:rFonts w:ascii="Avenir Next LT Pro" w:hAnsi="Avenir Next LT Pro" w:cs="Times New Roman"/>
        </w:rPr>
        <w:t>Any schooling that follows graduation from high school or completion of high school equivalency, including community colleges, four-year colleges, universities, and technical and trade schools.</w:t>
      </w:r>
    </w:p>
    <w:p w14:paraId="34ECFB41" w14:textId="77777777" w:rsidR="007E2F52" w:rsidRDefault="007E2F52" w:rsidP="00F71054">
      <w:pPr>
        <w:tabs>
          <w:tab w:val="left" w:pos="950"/>
        </w:tabs>
        <w:spacing w:after="0"/>
        <w:jc w:val="both"/>
        <w:rPr>
          <w:rFonts w:ascii="Avenir Next LT Pro" w:hAnsi="Avenir Next LT Pro" w:cs="Times New Roman"/>
          <w:b/>
          <w:bCs/>
        </w:rPr>
      </w:pPr>
    </w:p>
    <w:p w14:paraId="181544F9" w14:textId="4A12239C" w:rsidR="00F71054" w:rsidRPr="004712FD" w:rsidRDefault="00F71054" w:rsidP="00F71054">
      <w:pPr>
        <w:tabs>
          <w:tab w:val="left" w:pos="950"/>
        </w:tabs>
        <w:spacing w:after="0"/>
        <w:jc w:val="both"/>
        <w:rPr>
          <w:rFonts w:ascii="Avenir Next LT Pro" w:hAnsi="Avenir Next LT Pro" w:cs="Times New Roman"/>
        </w:rPr>
      </w:pPr>
      <w:r w:rsidRPr="004712FD">
        <w:rPr>
          <w:rFonts w:ascii="Avenir Next LT Pro" w:hAnsi="Avenir Next LT Pro" w:cs="Times New Roman"/>
          <w:b/>
          <w:bCs/>
        </w:rPr>
        <w:t>Performance Metric</w:t>
      </w:r>
      <w:r w:rsidRPr="004712FD">
        <w:rPr>
          <w:rFonts w:ascii="Avenir Next LT Pro" w:hAnsi="Avenir Next LT Pro" w:cs="Times New Roman"/>
        </w:rPr>
        <w:t xml:space="preserve"> – Parameters established to gauge </w:t>
      </w:r>
      <w:proofErr w:type="gramStart"/>
      <w:r w:rsidRPr="004712FD">
        <w:rPr>
          <w:rFonts w:ascii="Avenir Next LT Pro" w:hAnsi="Avenir Next LT Pro" w:cs="Times New Roman"/>
        </w:rPr>
        <w:t>whether or not</w:t>
      </w:r>
      <w:proofErr w:type="gramEnd"/>
      <w:r w:rsidRPr="004712FD">
        <w:rPr>
          <w:rFonts w:ascii="Avenir Next LT Pro" w:hAnsi="Avenir Next LT Pro" w:cs="Times New Roman"/>
        </w:rPr>
        <w:t xml:space="preserve"> a program is reaching the desired results.</w:t>
      </w:r>
    </w:p>
    <w:p w14:paraId="11AAA985" w14:textId="77777777" w:rsidR="007E2F52" w:rsidRDefault="007E2F52" w:rsidP="00F71054">
      <w:pPr>
        <w:tabs>
          <w:tab w:val="left" w:pos="950"/>
        </w:tabs>
        <w:spacing w:after="0"/>
        <w:jc w:val="both"/>
        <w:rPr>
          <w:rFonts w:ascii="Avenir Next LT Pro" w:hAnsi="Avenir Next LT Pro" w:cs="Times New Roman"/>
          <w:b/>
          <w:bCs/>
        </w:rPr>
      </w:pPr>
    </w:p>
    <w:p w14:paraId="689AC28F" w14:textId="026FAF74" w:rsidR="004712FD" w:rsidRPr="004712FD" w:rsidRDefault="00F71054" w:rsidP="00F71054">
      <w:pPr>
        <w:tabs>
          <w:tab w:val="left" w:pos="950"/>
        </w:tabs>
        <w:spacing w:after="0"/>
        <w:jc w:val="both"/>
        <w:rPr>
          <w:rFonts w:ascii="Avenir Next LT Pro" w:hAnsi="Avenir Next LT Pro" w:cs="Times New Roman"/>
        </w:rPr>
      </w:pPr>
      <w:r w:rsidRPr="004712FD">
        <w:rPr>
          <w:rFonts w:ascii="Avenir Next LT Pro" w:hAnsi="Avenir Next LT Pro" w:cs="Times New Roman"/>
          <w:b/>
          <w:bCs/>
        </w:rPr>
        <w:t xml:space="preserve">Performance Payment Pool </w:t>
      </w:r>
      <w:r w:rsidRPr="004712FD">
        <w:rPr>
          <w:rFonts w:ascii="Avenir Next LT Pro" w:hAnsi="Avenir Next LT Pro" w:cs="Times New Roman"/>
        </w:rPr>
        <w:t>–</w:t>
      </w:r>
      <w:r w:rsidRPr="004712FD">
        <w:rPr>
          <w:rFonts w:ascii="Avenir Next LT Pro" w:hAnsi="Avenir Next LT Pro" w:cs="Times New Roman"/>
          <w:b/>
          <w:bCs/>
        </w:rPr>
        <w:t xml:space="preserve"> </w:t>
      </w:r>
      <w:r w:rsidRPr="004712FD">
        <w:rPr>
          <w:rFonts w:ascii="Avenir Next LT Pro" w:hAnsi="Avenir Next LT Pro" w:cs="Times New Roman"/>
        </w:rPr>
        <w:t xml:space="preserve">The maximum amount of funds allocated to a specific performance metric. </w:t>
      </w:r>
    </w:p>
    <w:p w14:paraId="6B59FB97" w14:textId="77777777" w:rsidR="007E2F52" w:rsidRDefault="007E2F52" w:rsidP="00F71054">
      <w:pPr>
        <w:tabs>
          <w:tab w:val="left" w:pos="950"/>
        </w:tabs>
        <w:spacing w:after="0"/>
        <w:jc w:val="both"/>
        <w:rPr>
          <w:rFonts w:ascii="Avenir Next LT Pro" w:hAnsi="Avenir Next LT Pro" w:cs="Times New Roman"/>
          <w:b/>
          <w:bCs/>
        </w:rPr>
      </w:pPr>
    </w:p>
    <w:p w14:paraId="0FEF190C" w14:textId="486F27E3" w:rsidR="00F71054" w:rsidRPr="004712FD" w:rsidRDefault="00F71054" w:rsidP="00F71054">
      <w:pPr>
        <w:tabs>
          <w:tab w:val="left" w:pos="950"/>
        </w:tabs>
        <w:spacing w:after="0"/>
        <w:jc w:val="both"/>
        <w:rPr>
          <w:rFonts w:ascii="Avenir Next LT Pro" w:hAnsi="Avenir Next LT Pro" w:cs="Times New Roman"/>
        </w:rPr>
      </w:pPr>
      <w:r w:rsidRPr="004712FD">
        <w:rPr>
          <w:rFonts w:ascii="Avenir Next LT Pro" w:hAnsi="Avenir Next LT Pro" w:cs="Times New Roman"/>
          <w:b/>
          <w:bCs/>
        </w:rPr>
        <w:lastRenderedPageBreak/>
        <w:t xml:space="preserve">Performance Success Target </w:t>
      </w:r>
      <w:r w:rsidRPr="004712FD">
        <w:rPr>
          <w:rFonts w:ascii="Avenir Next LT Pro" w:hAnsi="Avenir Next LT Pro" w:cs="Times New Roman"/>
        </w:rPr>
        <w:t>– The desired level of performance that the WDBCO has identified as contract performance. The targets also represent success at achieving the long and short-term outcomes established by the WDBCO</w:t>
      </w:r>
      <w:r w:rsidRPr="004712FD">
        <w:rPr>
          <w:rFonts w:ascii="Avenir Next LT Pro" w:hAnsi="Avenir Next LT Pro" w:cs="Times New Roman"/>
          <w:b/>
          <w:bCs/>
        </w:rPr>
        <w:t>.</w:t>
      </w:r>
    </w:p>
    <w:p w14:paraId="3B40BF33" w14:textId="77777777" w:rsidR="007E2F52" w:rsidRDefault="007E2F52" w:rsidP="00F71054">
      <w:pPr>
        <w:tabs>
          <w:tab w:val="left" w:pos="950"/>
        </w:tabs>
        <w:spacing w:after="0"/>
        <w:jc w:val="both"/>
        <w:rPr>
          <w:rFonts w:ascii="Avenir Next LT Pro" w:hAnsi="Avenir Next LT Pro" w:cs="Times New Roman"/>
          <w:b/>
          <w:bCs/>
        </w:rPr>
      </w:pPr>
    </w:p>
    <w:p w14:paraId="62A0A551" w14:textId="7615BEAC" w:rsidR="00F71054" w:rsidRPr="004712FD" w:rsidRDefault="00F71054" w:rsidP="00F71054">
      <w:pPr>
        <w:tabs>
          <w:tab w:val="left" w:pos="950"/>
        </w:tabs>
        <w:spacing w:after="0"/>
        <w:jc w:val="both"/>
        <w:rPr>
          <w:rFonts w:ascii="Avenir Next LT Pro" w:hAnsi="Avenir Next LT Pro" w:cs="Times New Roman"/>
        </w:rPr>
      </w:pPr>
      <w:r w:rsidRPr="004712FD">
        <w:rPr>
          <w:rFonts w:ascii="Avenir Next LT Pro" w:hAnsi="Avenir Next LT Pro" w:cs="Times New Roman"/>
          <w:b/>
          <w:bCs/>
        </w:rPr>
        <w:t xml:space="preserve">Pre-apprenticeship </w:t>
      </w:r>
      <w:r w:rsidR="004712FD" w:rsidRPr="004712FD">
        <w:rPr>
          <w:rFonts w:ascii="Avenir Next LT Pro" w:hAnsi="Avenir Next LT Pro" w:cs="Times New Roman"/>
          <w:b/>
          <w:bCs/>
        </w:rPr>
        <w:t>P</w:t>
      </w:r>
      <w:r w:rsidRPr="004712FD">
        <w:rPr>
          <w:rFonts w:ascii="Avenir Next LT Pro" w:hAnsi="Avenir Next LT Pro" w:cs="Times New Roman"/>
          <w:b/>
          <w:bCs/>
        </w:rPr>
        <w:t>rogram</w:t>
      </w:r>
      <w:r w:rsidRPr="004712FD">
        <w:rPr>
          <w:rFonts w:ascii="Avenir Next LT Pro" w:hAnsi="Avenir Next LT Pro" w:cs="Times New Roman"/>
        </w:rPr>
        <w:t xml:space="preserve"> </w:t>
      </w:r>
      <w:r w:rsidR="004712FD" w:rsidRPr="004712FD">
        <w:rPr>
          <w:rFonts w:ascii="Avenir Next LT Pro" w:hAnsi="Avenir Next LT Pro" w:cs="Times New Roman"/>
        </w:rPr>
        <w:t xml:space="preserve">– </w:t>
      </w:r>
      <w:r w:rsidRPr="004712FD">
        <w:rPr>
          <w:rFonts w:ascii="Avenir Next LT Pro" w:hAnsi="Avenir Next LT Pro" w:cs="Times New Roman"/>
        </w:rPr>
        <w:t>Programs or set of strategies designed to prepare individuals to enter and succeed in Registered Apprenticeship programs and have a documented partnership with at least one, if not more, Registered Apprenticeship programs.</w:t>
      </w:r>
    </w:p>
    <w:p w14:paraId="50A39E9D" w14:textId="77777777" w:rsidR="007E2F52" w:rsidRDefault="007E2F52" w:rsidP="00F71054">
      <w:pPr>
        <w:tabs>
          <w:tab w:val="left" w:pos="950"/>
        </w:tabs>
        <w:spacing w:after="0"/>
        <w:jc w:val="both"/>
        <w:rPr>
          <w:rFonts w:ascii="Avenir Next LT Pro" w:hAnsi="Avenir Next LT Pro" w:cs="Times New Roman"/>
          <w:b/>
          <w:bCs/>
          <w:color w:val="000000"/>
        </w:rPr>
      </w:pPr>
    </w:p>
    <w:p w14:paraId="47F30AF6" w14:textId="3DF3E4F7" w:rsidR="00F71054" w:rsidRPr="004712FD" w:rsidRDefault="00F71054" w:rsidP="00F71054">
      <w:pPr>
        <w:tabs>
          <w:tab w:val="left" w:pos="950"/>
        </w:tabs>
        <w:spacing w:after="0"/>
        <w:jc w:val="both"/>
        <w:rPr>
          <w:rFonts w:ascii="Avenir Next LT Pro" w:hAnsi="Avenir Next LT Pro" w:cs="Times New Roman"/>
        </w:rPr>
      </w:pPr>
      <w:r w:rsidRPr="004712FD">
        <w:rPr>
          <w:rFonts w:ascii="Avenir Next LT Pro" w:hAnsi="Avenir Next LT Pro" w:cs="Times New Roman"/>
          <w:b/>
          <w:bCs/>
          <w:color w:val="000000"/>
        </w:rPr>
        <w:t xml:space="preserve">Registered </w:t>
      </w:r>
      <w:r w:rsidR="004712FD" w:rsidRPr="004712FD">
        <w:rPr>
          <w:rFonts w:ascii="Avenir Next LT Pro" w:hAnsi="Avenir Next LT Pro" w:cs="Times New Roman"/>
          <w:b/>
          <w:bCs/>
          <w:color w:val="000000"/>
        </w:rPr>
        <w:t>A</w:t>
      </w:r>
      <w:r w:rsidRPr="004712FD">
        <w:rPr>
          <w:rFonts w:ascii="Avenir Next LT Pro" w:hAnsi="Avenir Next LT Pro" w:cs="Times New Roman"/>
          <w:b/>
          <w:bCs/>
          <w:color w:val="000000"/>
        </w:rPr>
        <w:t xml:space="preserve">pprenticeship </w:t>
      </w:r>
      <w:r w:rsidR="004712FD" w:rsidRPr="004712FD">
        <w:rPr>
          <w:rFonts w:ascii="Avenir Next LT Pro" w:hAnsi="Avenir Next LT Pro" w:cs="Times New Roman"/>
          <w:b/>
          <w:bCs/>
          <w:color w:val="000000"/>
        </w:rPr>
        <w:t>P</w:t>
      </w:r>
      <w:r w:rsidRPr="004712FD">
        <w:rPr>
          <w:rFonts w:ascii="Avenir Next LT Pro" w:hAnsi="Avenir Next LT Pro" w:cs="Times New Roman"/>
          <w:b/>
          <w:bCs/>
          <w:color w:val="000000"/>
        </w:rPr>
        <w:t>rogram</w:t>
      </w:r>
      <w:r w:rsidRPr="004712FD">
        <w:rPr>
          <w:rFonts w:ascii="Avenir Next LT Pro" w:hAnsi="Avenir Next LT Pro" w:cs="Times New Roman"/>
          <w:color w:val="000000"/>
        </w:rPr>
        <w:t xml:space="preserve"> - A program meeting Federal and State standards of job preparation that combines paid on-the-job training and related instruction to progressively increase workers’ skill levels and wages.</w:t>
      </w:r>
    </w:p>
    <w:p w14:paraId="5ACB1C2B" w14:textId="77777777" w:rsidR="007E2F52" w:rsidRDefault="007E2F52" w:rsidP="00F71054">
      <w:pPr>
        <w:tabs>
          <w:tab w:val="left" w:pos="950"/>
        </w:tabs>
        <w:spacing w:after="0"/>
        <w:jc w:val="both"/>
        <w:rPr>
          <w:rFonts w:ascii="Avenir Next LT Pro" w:hAnsi="Avenir Next LT Pro" w:cs="Times New Roman"/>
          <w:b/>
          <w:bCs/>
          <w:color w:val="000000"/>
        </w:rPr>
      </w:pPr>
    </w:p>
    <w:p w14:paraId="51F866D8" w14:textId="3008C06F" w:rsidR="00F71054" w:rsidRPr="004712FD" w:rsidRDefault="00F71054" w:rsidP="00F71054">
      <w:pPr>
        <w:tabs>
          <w:tab w:val="left" w:pos="950"/>
        </w:tabs>
        <w:spacing w:after="0"/>
        <w:jc w:val="both"/>
        <w:rPr>
          <w:rFonts w:ascii="Avenir Next LT Pro" w:hAnsi="Avenir Next LT Pro" w:cs="Times New Roman"/>
        </w:rPr>
      </w:pPr>
      <w:r w:rsidRPr="004712FD">
        <w:rPr>
          <w:rFonts w:ascii="Avenir Next LT Pro" w:hAnsi="Avenir Next LT Pro" w:cs="Times New Roman"/>
          <w:b/>
          <w:bCs/>
          <w:color w:val="000000"/>
        </w:rPr>
        <w:t xml:space="preserve">Work </w:t>
      </w:r>
      <w:r w:rsidR="004712FD" w:rsidRPr="004712FD">
        <w:rPr>
          <w:rFonts w:ascii="Avenir Next LT Pro" w:hAnsi="Avenir Next LT Pro" w:cs="Times New Roman"/>
          <w:b/>
          <w:bCs/>
          <w:color w:val="000000"/>
        </w:rPr>
        <w:t>E</w:t>
      </w:r>
      <w:r w:rsidRPr="004712FD">
        <w:rPr>
          <w:rFonts w:ascii="Avenir Next LT Pro" w:hAnsi="Avenir Next LT Pro" w:cs="Times New Roman"/>
          <w:b/>
          <w:bCs/>
          <w:color w:val="000000"/>
        </w:rPr>
        <w:t>xperience</w:t>
      </w:r>
      <w:r w:rsidRPr="004712FD">
        <w:rPr>
          <w:rFonts w:ascii="Avenir Next LT Pro" w:hAnsi="Avenir Next LT Pro" w:cs="Times New Roman"/>
          <w:color w:val="000000"/>
        </w:rPr>
        <w:t xml:space="preserve"> - A planned, structured learning experience that takes place in a workplace for a limited </w:t>
      </w:r>
      <w:proofErr w:type="gramStart"/>
      <w:r w:rsidRPr="004712FD">
        <w:rPr>
          <w:rFonts w:ascii="Avenir Next LT Pro" w:hAnsi="Avenir Next LT Pro" w:cs="Times New Roman"/>
          <w:color w:val="000000"/>
        </w:rPr>
        <w:t>period of time</w:t>
      </w:r>
      <w:proofErr w:type="gramEnd"/>
      <w:r w:rsidRPr="004712FD">
        <w:rPr>
          <w:rFonts w:ascii="Avenir Next LT Pro" w:hAnsi="Avenir Next LT Pro" w:cs="Times New Roman"/>
          <w:color w:val="000000"/>
        </w:rPr>
        <w:t>. Work experiences may be paid or unpaid.</w:t>
      </w:r>
    </w:p>
    <w:p w14:paraId="1649370D" w14:textId="77777777" w:rsidR="00B55234" w:rsidRDefault="00B55234" w:rsidP="00F71054">
      <w:pPr>
        <w:spacing w:after="0"/>
        <w:jc w:val="center"/>
        <w:rPr>
          <w:rStyle w:val="Hyperlink"/>
          <w:rFonts w:ascii="Avenir Next LT Pro" w:hAnsi="Avenir Next LT Pro"/>
          <w:b/>
          <w:color w:val="auto"/>
          <w:u w:val="none"/>
        </w:rPr>
      </w:pPr>
    </w:p>
    <w:p w14:paraId="33E81EC4" w14:textId="77777777" w:rsidR="00B55234" w:rsidRDefault="00B55234" w:rsidP="00F71054">
      <w:pPr>
        <w:spacing w:after="0"/>
        <w:jc w:val="center"/>
        <w:rPr>
          <w:rStyle w:val="Hyperlink"/>
          <w:rFonts w:ascii="Avenir Next LT Pro" w:hAnsi="Avenir Next LT Pro"/>
          <w:b/>
          <w:color w:val="auto"/>
          <w:u w:val="none"/>
        </w:rPr>
      </w:pPr>
    </w:p>
    <w:p w14:paraId="3F57B9A2" w14:textId="77777777" w:rsidR="00B55234" w:rsidRDefault="00B55234" w:rsidP="00F71054">
      <w:pPr>
        <w:spacing w:after="0"/>
        <w:jc w:val="center"/>
        <w:rPr>
          <w:rStyle w:val="Hyperlink"/>
          <w:rFonts w:ascii="Avenir Next LT Pro" w:hAnsi="Avenir Next LT Pro"/>
          <w:b/>
          <w:color w:val="auto"/>
          <w:u w:val="none"/>
        </w:rPr>
      </w:pPr>
    </w:p>
    <w:p w14:paraId="019CB02F" w14:textId="77777777" w:rsidR="00B55234" w:rsidRDefault="00B55234" w:rsidP="00F71054">
      <w:pPr>
        <w:spacing w:after="0"/>
        <w:jc w:val="center"/>
        <w:rPr>
          <w:rStyle w:val="Hyperlink"/>
          <w:rFonts w:ascii="Avenir Next LT Pro" w:hAnsi="Avenir Next LT Pro"/>
          <w:b/>
          <w:color w:val="auto"/>
          <w:u w:val="none"/>
        </w:rPr>
      </w:pPr>
    </w:p>
    <w:p w14:paraId="1FA67DD9" w14:textId="77777777" w:rsidR="00B55234" w:rsidRDefault="00B55234" w:rsidP="00F71054">
      <w:pPr>
        <w:spacing w:after="0"/>
        <w:jc w:val="center"/>
        <w:rPr>
          <w:rStyle w:val="Hyperlink"/>
          <w:rFonts w:ascii="Avenir Next LT Pro" w:hAnsi="Avenir Next LT Pro"/>
          <w:b/>
          <w:color w:val="auto"/>
          <w:u w:val="none"/>
        </w:rPr>
      </w:pPr>
    </w:p>
    <w:p w14:paraId="3BD0B797" w14:textId="77777777" w:rsidR="00B55234" w:rsidRDefault="00B55234" w:rsidP="00F71054">
      <w:pPr>
        <w:spacing w:after="0"/>
        <w:jc w:val="center"/>
        <w:rPr>
          <w:rStyle w:val="Hyperlink"/>
          <w:rFonts w:ascii="Avenir Next LT Pro" w:hAnsi="Avenir Next LT Pro"/>
          <w:b/>
          <w:color w:val="auto"/>
          <w:u w:val="none"/>
        </w:rPr>
      </w:pPr>
    </w:p>
    <w:p w14:paraId="51E801EC" w14:textId="77777777" w:rsidR="00B55234" w:rsidRDefault="00B55234" w:rsidP="00F71054">
      <w:pPr>
        <w:spacing w:after="0"/>
        <w:jc w:val="center"/>
        <w:rPr>
          <w:rStyle w:val="Hyperlink"/>
          <w:rFonts w:ascii="Avenir Next LT Pro" w:hAnsi="Avenir Next LT Pro"/>
          <w:b/>
          <w:color w:val="auto"/>
          <w:u w:val="none"/>
        </w:rPr>
      </w:pPr>
    </w:p>
    <w:p w14:paraId="7B7FD405" w14:textId="77777777" w:rsidR="00B55234" w:rsidRDefault="00B55234" w:rsidP="00F71054">
      <w:pPr>
        <w:spacing w:after="0"/>
        <w:jc w:val="center"/>
        <w:rPr>
          <w:rStyle w:val="Hyperlink"/>
          <w:rFonts w:ascii="Avenir Next LT Pro" w:hAnsi="Avenir Next LT Pro"/>
          <w:b/>
          <w:color w:val="auto"/>
          <w:u w:val="none"/>
        </w:rPr>
      </w:pPr>
    </w:p>
    <w:p w14:paraId="795FE8BD" w14:textId="77777777" w:rsidR="00B55234" w:rsidRDefault="00B55234" w:rsidP="00F71054">
      <w:pPr>
        <w:spacing w:after="0"/>
        <w:jc w:val="center"/>
        <w:rPr>
          <w:rStyle w:val="Hyperlink"/>
          <w:rFonts w:ascii="Avenir Next LT Pro" w:hAnsi="Avenir Next LT Pro"/>
          <w:b/>
          <w:color w:val="auto"/>
          <w:u w:val="none"/>
        </w:rPr>
      </w:pPr>
    </w:p>
    <w:p w14:paraId="4A710A62" w14:textId="77777777" w:rsidR="00B55234" w:rsidRDefault="00B55234" w:rsidP="00F71054">
      <w:pPr>
        <w:spacing w:after="0"/>
        <w:jc w:val="center"/>
        <w:rPr>
          <w:rStyle w:val="Hyperlink"/>
          <w:rFonts w:ascii="Avenir Next LT Pro" w:hAnsi="Avenir Next LT Pro"/>
          <w:b/>
          <w:color w:val="auto"/>
          <w:u w:val="none"/>
        </w:rPr>
      </w:pPr>
    </w:p>
    <w:p w14:paraId="65CB746A" w14:textId="77777777" w:rsidR="00B55234" w:rsidRDefault="00B55234" w:rsidP="00F71054">
      <w:pPr>
        <w:spacing w:after="0"/>
        <w:jc w:val="center"/>
        <w:rPr>
          <w:rStyle w:val="Hyperlink"/>
          <w:rFonts w:ascii="Avenir Next LT Pro" w:hAnsi="Avenir Next LT Pro"/>
          <w:b/>
          <w:color w:val="auto"/>
          <w:u w:val="none"/>
        </w:rPr>
      </w:pPr>
    </w:p>
    <w:p w14:paraId="66DCFC1B" w14:textId="77777777" w:rsidR="00B55234" w:rsidRDefault="00B55234" w:rsidP="00F71054">
      <w:pPr>
        <w:spacing w:after="0"/>
        <w:jc w:val="center"/>
        <w:rPr>
          <w:rStyle w:val="Hyperlink"/>
          <w:rFonts w:ascii="Avenir Next LT Pro" w:hAnsi="Avenir Next LT Pro"/>
          <w:b/>
          <w:color w:val="auto"/>
          <w:u w:val="none"/>
        </w:rPr>
      </w:pPr>
    </w:p>
    <w:p w14:paraId="606FF7FE" w14:textId="77777777" w:rsidR="00B55234" w:rsidRDefault="00B55234" w:rsidP="00F71054">
      <w:pPr>
        <w:spacing w:after="0"/>
        <w:jc w:val="center"/>
        <w:rPr>
          <w:rStyle w:val="Hyperlink"/>
          <w:rFonts w:ascii="Avenir Next LT Pro" w:hAnsi="Avenir Next LT Pro"/>
          <w:b/>
          <w:color w:val="auto"/>
          <w:u w:val="none"/>
        </w:rPr>
      </w:pPr>
    </w:p>
    <w:p w14:paraId="36A40ECB" w14:textId="77777777" w:rsidR="00B55234" w:rsidRDefault="00B55234" w:rsidP="00F71054">
      <w:pPr>
        <w:spacing w:after="0"/>
        <w:jc w:val="center"/>
        <w:rPr>
          <w:rStyle w:val="Hyperlink"/>
          <w:rFonts w:ascii="Avenir Next LT Pro" w:hAnsi="Avenir Next LT Pro"/>
          <w:b/>
          <w:color w:val="auto"/>
          <w:u w:val="none"/>
        </w:rPr>
      </w:pPr>
    </w:p>
    <w:p w14:paraId="5B6130A1" w14:textId="77777777" w:rsidR="00B55234" w:rsidRDefault="00B55234" w:rsidP="00F71054">
      <w:pPr>
        <w:spacing w:after="0"/>
        <w:jc w:val="center"/>
        <w:rPr>
          <w:rStyle w:val="Hyperlink"/>
          <w:rFonts w:ascii="Avenir Next LT Pro" w:hAnsi="Avenir Next LT Pro"/>
          <w:b/>
          <w:color w:val="auto"/>
          <w:u w:val="none"/>
        </w:rPr>
      </w:pPr>
    </w:p>
    <w:p w14:paraId="491A33DF" w14:textId="77777777" w:rsidR="00B55234" w:rsidRDefault="00B55234" w:rsidP="00F71054">
      <w:pPr>
        <w:spacing w:after="0"/>
        <w:jc w:val="center"/>
        <w:rPr>
          <w:rStyle w:val="Hyperlink"/>
          <w:rFonts w:ascii="Avenir Next LT Pro" w:hAnsi="Avenir Next LT Pro"/>
          <w:b/>
          <w:color w:val="auto"/>
          <w:u w:val="none"/>
        </w:rPr>
      </w:pPr>
    </w:p>
    <w:p w14:paraId="228F8468" w14:textId="77777777" w:rsidR="00B55234" w:rsidRDefault="00B55234" w:rsidP="00F71054">
      <w:pPr>
        <w:spacing w:after="0"/>
        <w:jc w:val="center"/>
        <w:rPr>
          <w:rStyle w:val="Hyperlink"/>
          <w:rFonts w:ascii="Avenir Next LT Pro" w:hAnsi="Avenir Next LT Pro"/>
          <w:b/>
          <w:color w:val="auto"/>
          <w:u w:val="none"/>
        </w:rPr>
      </w:pPr>
    </w:p>
    <w:p w14:paraId="3AC8D97A" w14:textId="77777777" w:rsidR="00B55234" w:rsidRDefault="00B55234" w:rsidP="00F71054">
      <w:pPr>
        <w:spacing w:after="0"/>
        <w:jc w:val="center"/>
        <w:rPr>
          <w:rStyle w:val="Hyperlink"/>
          <w:rFonts w:ascii="Avenir Next LT Pro" w:hAnsi="Avenir Next LT Pro"/>
          <w:b/>
          <w:color w:val="auto"/>
          <w:u w:val="none"/>
        </w:rPr>
      </w:pPr>
    </w:p>
    <w:p w14:paraId="699545BD" w14:textId="77777777" w:rsidR="00B55234" w:rsidRDefault="00B55234" w:rsidP="00F71054">
      <w:pPr>
        <w:spacing w:after="0"/>
        <w:jc w:val="center"/>
        <w:rPr>
          <w:rStyle w:val="Hyperlink"/>
          <w:rFonts w:ascii="Avenir Next LT Pro" w:hAnsi="Avenir Next LT Pro"/>
          <w:b/>
          <w:color w:val="auto"/>
          <w:u w:val="none"/>
        </w:rPr>
      </w:pPr>
    </w:p>
    <w:p w14:paraId="2F0B37C5" w14:textId="77777777" w:rsidR="00B55234" w:rsidRDefault="00B55234" w:rsidP="00F71054">
      <w:pPr>
        <w:spacing w:after="0"/>
        <w:jc w:val="center"/>
        <w:rPr>
          <w:rStyle w:val="Hyperlink"/>
          <w:rFonts w:ascii="Avenir Next LT Pro" w:hAnsi="Avenir Next LT Pro"/>
          <w:b/>
          <w:color w:val="auto"/>
          <w:u w:val="none"/>
        </w:rPr>
      </w:pPr>
    </w:p>
    <w:p w14:paraId="03BF1C90" w14:textId="77777777" w:rsidR="00B55234" w:rsidRDefault="00B55234" w:rsidP="00F71054">
      <w:pPr>
        <w:spacing w:after="0"/>
        <w:jc w:val="center"/>
        <w:rPr>
          <w:rStyle w:val="Hyperlink"/>
          <w:rFonts w:ascii="Avenir Next LT Pro" w:hAnsi="Avenir Next LT Pro"/>
          <w:b/>
          <w:color w:val="auto"/>
          <w:u w:val="none"/>
        </w:rPr>
      </w:pPr>
    </w:p>
    <w:p w14:paraId="7763BAC3" w14:textId="77777777" w:rsidR="00B55234" w:rsidRDefault="00B55234" w:rsidP="00F71054">
      <w:pPr>
        <w:spacing w:after="0"/>
        <w:jc w:val="center"/>
        <w:rPr>
          <w:rStyle w:val="Hyperlink"/>
          <w:rFonts w:ascii="Avenir Next LT Pro" w:hAnsi="Avenir Next LT Pro"/>
          <w:b/>
          <w:color w:val="auto"/>
          <w:u w:val="none"/>
        </w:rPr>
      </w:pPr>
    </w:p>
    <w:p w14:paraId="6088C19B" w14:textId="77777777" w:rsidR="00B55234" w:rsidRDefault="00B55234" w:rsidP="00F71054">
      <w:pPr>
        <w:spacing w:after="0"/>
        <w:jc w:val="center"/>
        <w:rPr>
          <w:rStyle w:val="Hyperlink"/>
          <w:rFonts w:ascii="Avenir Next LT Pro" w:hAnsi="Avenir Next LT Pro"/>
          <w:b/>
          <w:color w:val="auto"/>
          <w:u w:val="none"/>
        </w:rPr>
      </w:pPr>
    </w:p>
    <w:p w14:paraId="141EE3AD" w14:textId="77777777" w:rsidR="00B55234" w:rsidRDefault="00B55234" w:rsidP="00F71054">
      <w:pPr>
        <w:spacing w:after="0"/>
        <w:jc w:val="center"/>
        <w:rPr>
          <w:rStyle w:val="Hyperlink"/>
          <w:rFonts w:ascii="Avenir Next LT Pro" w:hAnsi="Avenir Next LT Pro"/>
          <w:b/>
          <w:color w:val="auto"/>
          <w:u w:val="none"/>
        </w:rPr>
      </w:pPr>
    </w:p>
    <w:p w14:paraId="2CC3C54A" w14:textId="77777777" w:rsidR="00B55234" w:rsidRDefault="00B55234" w:rsidP="00F71054">
      <w:pPr>
        <w:spacing w:after="0"/>
        <w:jc w:val="center"/>
        <w:rPr>
          <w:rStyle w:val="Hyperlink"/>
          <w:rFonts w:ascii="Avenir Next LT Pro" w:hAnsi="Avenir Next LT Pro"/>
          <w:b/>
          <w:color w:val="auto"/>
          <w:u w:val="none"/>
        </w:rPr>
      </w:pPr>
    </w:p>
    <w:p w14:paraId="26659AC3" w14:textId="77777777" w:rsidR="00B55234" w:rsidRDefault="00B55234" w:rsidP="00F71054">
      <w:pPr>
        <w:spacing w:after="0"/>
        <w:jc w:val="center"/>
        <w:rPr>
          <w:rStyle w:val="Hyperlink"/>
          <w:rFonts w:ascii="Avenir Next LT Pro" w:hAnsi="Avenir Next LT Pro"/>
          <w:b/>
          <w:color w:val="auto"/>
          <w:u w:val="none"/>
        </w:rPr>
      </w:pPr>
    </w:p>
    <w:p w14:paraId="467C59EB" w14:textId="77777777" w:rsidR="00B55234" w:rsidRDefault="00B55234" w:rsidP="00F71054">
      <w:pPr>
        <w:spacing w:after="0"/>
        <w:jc w:val="center"/>
        <w:rPr>
          <w:rStyle w:val="Hyperlink"/>
          <w:rFonts w:ascii="Avenir Next LT Pro" w:hAnsi="Avenir Next LT Pro"/>
          <w:b/>
          <w:color w:val="auto"/>
          <w:u w:val="none"/>
        </w:rPr>
      </w:pPr>
    </w:p>
    <w:p w14:paraId="5A87F18D" w14:textId="22EF0415" w:rsidR="00F668E8" w:rsidRPr="004712FD" w:rsidRDefault="00024F2C" w:rsidP="00F71054">
      <w:pPr>
        <w:spacing w:after="0"/>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lastRenderedPageBreak/>
        <w:t>PROPOSAL PACKET COVER SHEET</w:t>
      </w:r>
      <w:r w:rsidR="00F668E8" w:rsidRPr="004712FD">
        <w:rPr>
          <w:rStyle w:val="Hyperlink"/>
          <w:rFonts w:ascii="Avenir Next LT Pro" w:hAnsi="Avenir Next LT Pro"/>
          <w:b/>
          <w:color w:val="auto"/>
          <w:u w:val="none"/>
        </w:rPr>
        <w:t xml:space="preserve"> – ATTACHMENT </w:t>
      </w:r>
      <w:r w:rsidRPr="004712FD">
        <w:rPr>
          <w:rStyle w:val="Hyperlink"/>
          <w:rFonts w:ascii="Avenir Next LT Pro" w:hAnsi="Avenir Next LT Pro"/>
          <w:b/>
          <w:color w:val="auto"/>
          <w:u w:val="none"/>
        </w:rPr>
        <w:t>B</w:t>
      </w:r>
    </w:p>
    <w:p w14:paraId="49CF4198" w14:textId="2F143511" w:rsidR="00024F2C" w:rsidRPr="004712FD" w:rsidRDefault="00024F2C" w:rsidP="00F71054">
      <w:pPr>
        <w:spacing w:after="0"/>
        <w:jc w:val="both"/>
        <w:rPr>
          <w:rStyle w:val="Hyperlink"/>
          <w:rFonts w:ascii="Avenir Next LT Pro" w:hAnsi="Avenir Next LT Pro"/>
          <w:b/>
          <w:color w:val="auto"/>
          <w:u w:val="none"/>
        </w:rPr>
      </w:pPr>
    </w:p>
    <w:p w14:paraId="17012301" w14:textId="77777777" w:rsidR="00B000F6" w:rsidRPr="004712FD" w:rsidRDefault="00B000F6" w:rsidP="00F71054">
      <w:pPr>
        <w:spacing w:after="0"/>
        <w:jc w:val="both"/>
        <w:rPr>
          <w:rStyle w:val="Hyperlink"/>
          <w:rFonts w:ascii="Avenir Next LT Pro" w:hAnsi="Avenir Next LT Pro"/>
          <w:b/>
          <w:color w:val="auto"/>
          <w:u w:val="none"/>
        </w:rPr>
      </w:pPr>
    </w:p>
    <w:p w14:paraId="3544A6A4" w14:textId="7C4DE49E" w:rsidR="00024F2C" w:rsidRPr="005957DF" w:rsidRDefault="00350B6E" w:rsidP="009B07C0">
      <w:pPr>
        <w:spacing w:after="0"/>
        <w:jc w:val="center"/>
        <w:rPr>
          <w:rStyle w:val="Hyperlink"/>
          <w:rFonts w:ascii="Avenir Next LT Pro" w:hAnsi="Avenir Next LT Pro"/>
          <w:b/>
          <w:color w:val="auto"/>
          <w:sz w:val="24"/>
          <w:szCs w:val="24"/>
          <w:u w:val="none"/>
        </w:rPr>
      </w:pPr>
      <w:r w:rsidRPr="005957DF">
        <w:rPr>
          <w:rStyle w:val="Hyperlink"/>
          <w:rFonts w:ascii="Avenir Next LT Pro" w:hAnsi="Avenir Next LT Pro"/>
          <w:b/>
          <w:color w:val="auto"/>
          <w:sz w:val="24"/>
          <w:szCs w:val="24"/>
          <w:u w:val="none"/>
        </w:rPr>
        <w:t>20</w:t>
      </w:r>
      <w:r w:rsidR="00BC1584" w:rsidRPr="005957DF">
        <w:rPr>
          <w:rStyle w:val="Hyperlink"/>
          <w:rFonts w:ascii="Avenir Next LT Pro" w:hAnsi="Avenir Next LT Pro"/>
          <w:b/>
          <w:color w:val="auto"/>
          <w:sz w:val="24"/>
          <w:szCs w:val="24"/>
          <w:u w:val="none"/>
        </w:rPr>
        <w:t>22</w:t>
      </w:r>
      <w:r w:rsidRPr="005957DF">
        <w:rPr>
          <w:rStyle w:val="Hyperlink"/>
          <w:rFonts w:ascii="Avenir Next LT Pro" w:hAnsi="Avenir Next LT Pro"/>
          <w:b/>
          <w:color w:val="auto"/>
          <w:sz w:val="24"/>
          <w:szCs w:val="24"/>
          <w:u w:val="none"/>
        </w:rPr>
        <w:t xml:space="preserve"> ACHIEVE MORE AND </w:t>
      </w:r>
      <w:r w:rsidR="0010686D" w:rsidRPr="005957DF">
        <w:rPr>
          <w:rStyle w:val="Hyperlink"/>
          <w:rFonts w:ascii="Avenir Next LT Pro" w:hAnsi="Avenir Next LT Pro"/>
          <w:b/>
          <w:color w:val="auto"/>
          <w:sz w:val="24"/>
          <w:szCs w:val="24"/>
          <w:u w:val="none"/>
        </w:rPr>
        <w:t xml:space="preserve">PROSPER SERVICES AND MANAGEMENT FOR </w:t>
      </w:r>
      <w:r w:rsidR="00EC30AB">
        <w:rPr>
          <w:rStyle w:val="Hyperlink"/>
          <w:rFonts w:ascii="Avenir Next LT Pro" w:hAnsi="Avenir Next LT Pro"/>
          <w:b/>
          <w:color w:val="auto"/>
          <w:sz w:val="24"/>
          <w:szCs w:val="24"/>
          <w:u w:val="none"/>
        </w:rPr>
        <w:t>OUT-OF-</w:t>
      </w:r>
      <w:r w:rsidR="0010686D" w:rsidRPr="005957DF">
        <w:rPr>
          <w:rStyle w:val="Hyperlink"/>
          <w:rFonts w:ascii="Avenir Next LT Pro" w:hAnsi="Avenir Next LT Pro"/>
          <w:b/>
          <w:color w:val="auto"/>
          <w:sz w:val="24"/>
          <w:szCs w:val="24"/>
          <w:u w:val="none"/>
        </w:rPr>
        <w:t>SCHOOL YOUTH</w:t>
      </w:r>
      <w:r w:rsidR="00D95147" w:rsidRPr="005957DF">
        <w:rPr>
          <w:rStyle w:val="Hyperlink"/>
          <w:rFonts w:ascii="Avenir Next LT Pro" w:hAnsi="Avenir Next LT Pro"/>
          <w:b/>
          <w:color w:val="auto"/>
          <w:sz w:val="24"/>
          <w:szCs w:val="24"/>
          <w:u w:val="none"/>
        </w:rPr>
        <w:t xml:space="preserve"> AND YOUNG ADULTS</w:t>
      </w:r>
    </w:p>
    <w:p w14:paraId="59F03AC8" w14:textId="77777777" w:rsidR="00B000F6" w:rsidRPr="004712FD" w:rsidRDefault="00B000F6" w:rsidP="00F71054">
      <w:pPr>
        <w:spacing w:after="0"/>
        <w:jc w:val="both"/>
        <w:rPr>
          <w:rStyle w:val="Hyperlink"/>
          <w:rFonts w:ascii="Avenir Next LT Pro" w:hAnsi="Avenir Next LT Pro"/>
          <w:b/>
          <w:color w:val="auto"/>
          <w:u w:val="none"/>
        </w:rPr>
      </w:pPr>
    </w:p>
    <w:p w14:paraId="08FC0927" w14:textId="47F7C82D" w:rsidR="00997A80" w:rsidRPr="004712FD" w:rsidRDefault="00997A80" w:rsidP="00F71054">
      <w:pPr>
        <w:spacing w:after="0"/>
        <w:jc w:val="both"/>
        <w:rPr>
          <w:rStyle w:val="Hyperlink"/>
          <w:rFonts w:ascii="Avenir Next LT Pro" w:hAnsi="Avenir Next LT Pro"/>
          <w:b/>
          <w:color w:val="auto"/>
          <w:u w:val="none"/>
        </w:rPr>
      </w:pPr>
    </w:p>
    <w:p w14:paraId="07C74A3B" w14:textId="5D63425C" w:rsidR="00997A80" w:rsidRPr="005957DF" w:rsidRDefault="00997A80" w:rsidP="005957DF">
      <w:pPr>
        <w:spacing w:after="0"/>
        <w:jc w:val="center"/>
        <w:rPr>
          <w:rStyle w:val="Hyperlink"/>
          <w:rFonts w:ascii="Avenir Next LT Pro" w:hAnsi="Avenir Next LT Pro"/>
          <w:b/>
          <w:color w:val="auto"/>
          <w:sz w:val="40"/>
          <w:szCs w:val="40"/>
          <w:u w:val="none"/>
        </w:rPr>
      </w:pPr>
      <w:r w:rsidRPr="005957DF">
        <w:rPr>
          <w:rStyle w:val="Hyperlink"/>
          <w:rFonts w:ascii="Avenir Next LT Pro" w:hAnsi="Avenir Next LT Pro"/>
          <w:b/>
          <w:color w:val="auto"/>
          <w:sz w:val="40"/>
          <w:szCs w:val="40"/>
          <w:u w:val="none"/>
        </w:rPr>
        <w:t>PROPOSAL PACKET</w:t>
      </w:r>
    </w:p>
    <w:p w14:paraId="43F5A11F" w14:textId="77777777" w:rsidR="00B000F6" w:rsidRPr="004712FD" w:rsidRDefault="00B000F6" w:rsidP="00F71054">
      <w:pPr>
        <w:spacing w:after="0"/>
        <w:jc w:val="both"/>
        <w:rPr>
          <w:rStyle w:val="Hyperlink"/>
          <w:rFonts w:ascii="Avenir Next LT Pro" w:hAnsi="Avenir Next LT Pro"/>
          <w:b/>
          <w:color w:val="auto"/>
          <w:u w:val="none"/>
        </w:rPr>
      </w:pPr>
    </w:p>
    <w:p w14:paraId="13B40DA5" w14:textId="7C28DBBD" w:rsidR="00E1225C" w:rsidRDefault="00E1225C" w:rsidP="00F71054">
      <w:pPr>
        <w:spacing w:after="0"/>
        <w:jc w:val="both"/>
        <w:rPr>
          <w:rStyle w:val="Hyperlink"/>
          <w:rFonts w:ascii="Avenir Next LT Pro" w:hAnsi="Avenir Next LT Pro"/>
          <w:b/>
          <w:color w:val="auto"/>
          <w:u w:val="none"/>
        </w:rPr>
      </w:pPr>
    </w:p>
    <w:p w14:paraId="4682D666" w14:textId="2467E0E5" w:rsidR="00A33CB1" w:rsidRDefault="00A33CB1" w:rsidP="00F71054">
      <w:pPr>
        <w:spacing w:after="0"/>
        <w:jc w:val="both"/>
        <w:rPr>
          <w:rStyle w:val="Hyperlink"/>
          <w:rFonts w:ascii="Avenir Next LT Pro" w:hAnsi="Avenir Next LT Pro"/>
          <w:b/>
          <w:color w:val="auto"/>
          <w:u w:val="none"/>
        </w:rPr>
      </w:pPr>
    </w:p>
    <w:p w14:paraId="402B82DD" w14:textId="77777777" w:rsidR="00A33CB1" w:rsidRPr="004712FD" w:rsidRDefault="00A33CB1" w:rsidP="00F71054">
      <w:pPr>
        <w:spacing w:after="0"/>
        <w:jc w:val="both"/>
        <w:rPr>
          <w:rStyle w:val="Hyperlink"/>
          <w:rFonts w:ascii="Avenir Next LT Pro" w:hAnsi="Avenir Next LT Pro"/>
          <w:b/>
          <w:color w:val="auto"/>
          <w:u w:val="none"/>
        </w:rPr>
      </w:pPr>
    </w:p>
    <w:p w14:paraId="1F398447" w14:textId="159C985E" w:rsidR="00E1225C" w:rsidRPr="005957DF" w:rsidRDefault="00E1225C" w:rsidP="005957DF">
      <w:pPr>
        <w:spacing w:after="0"/>
        <w:jc w:val="center"/>
        <w:rPr>
          <w:rStyle w:val="Hyperlink"/>
          <w:rFonts w:ascii="Avenir Next LT Pro" w:hAnsi="Avenir Next LT Pro"/>
          <w:b/>
          <w:color w:val="auto"/>
          <w:sz w:val="24"/>
          <w:szCs w:val="24"/>
          <w:u w:val="none"/>
        </w:rPr>
      </w:pPr>
      <w:r w:rsidRPr="005957DF">
        <w:rPr>
          <w:rStyle w:val="Hyperlink"/>
          <w:rFonts w:ascii="Avenir Next LT Pro" w:hAnsi="Avenir Next LT Pro"/>
          <w:b/>
          <w:color w:val="auto"/>
          <w:sz w:val="24"/>
          <w:szCs w:val="24"/>
          <w:u w:val="none"/>
        </w:rPr>
        <w:t>BIDDER/</w:t>
      </w:r>
      <w:r w:rsidR="004C003D" w:rsidRPr="005957DF">
        <w:rPr>
          <w:rStyle w:val="Hyperlink"/>
          <w:rFonts w:ascii="Avenir Next LT Pro" w:hAnsi="Avenir Next LT Pro"/>
          <w:b/>
          <w:color w:val="auto"/>
          <w:sz w:val="24"/>
          <w:szCs w:val="24"/>
          <w:u w:val="none"/>
        </w:rPr>
        <w:t>ORGANIZATION</w:t>
      </w:r>
      <w:r w:rsidRPr="005957DF">
        <w:rPr>
          <w:rStyle w:val="Hyperlink"/>
          <w:rFonts w:ascii="Avenir Next LT Pro" w:hAnsi="Avenir Next LT Pro"/>
          <w:b/>
          <w:color w:val="auto"/>
          <w:sz w:val="24"/>
          <w:szCs w:val="24"/>
          <w:u w:val="none"/>
        </w:rPr>
        <w:t xml:space="preserve"> NAME:  ______________________________</w:t>
      </w:r>
    </w:p>
    <w:p w14:paraId="03EB6C3A" w14:textId="79A3A1E4" w:rsidR="00593805" w:rsidRPr="004712FD" w:rsidRDefault="00593805" w:rsidP="00F71054">
      <w:pPr>
        <w:spacing w:after="0"/>
        <w:jc w:val="both"/>
        <w:rPr>
          <w:rStyle w:val="Hyperlink"/>
          <w:rFonts w:ascii="Avenir Next LT Pro" w:hAnsi="Avenir Next LT Pro"/>
          <w:b/>
          <w:color w:val="auto"/>
          <w:u w:val="none"/>
        </w:rPr>
      </w:pPr>
    </w:p>
    <w:p w14:paraId="15462930" w14:textId="77777777" w:rsidR="00B000F6" w:rsidRPr="004712FD" w:rsidRDefault="00B000F6" w:rsidP="00F71054">
      <w:pPr>
        <w:spacing w:after="0"/>
        <w:jc w:val="both"/>
        <w:rPr>
          <w:rStyle w:val="Hyperlink"/>
          <w:rFonts w:ascii="Avenir Next LT Pro" w:hAnsi="Avenir Next LT Pro"/>
          <w:b/>
          <w:color w:val="auto"/>
          <w:u w:val="none"/>
        </w:rPr>
      </w:pPr>
    </w:p>
    <w:p w14:paraId="1586AA35" w14:textId="4F289E1A" w:rsidR="00593805" w:rsidRPr="005957DF" w:rsidRDefault="00F73A91" w:rsidP="005957DF">
      <w:pPr>
        <w:spacing w:after="0"/>
        <w:jc w:val="center"/>
        <w:rPr>
          <w:rStyle w:val="Hyperlink"/>
          <w:rFonts w:ascii="Avenir Next LT Pro" w:hAnsi="Avenir Next LT Pro"/>
          <w:b/>
          <w:color w:val="auto"/>
          <w:sz w:val="24"/>
          <w:szCs w:val="24"/>
          <w:u w:val="none"/>
        </w:rPr>
      </w:pPr>
      <w:r>
        <w:rPr>
          <w:rStyle w:val="Hyperlink"/>
          <w:rFonts w:ascii="Avenir Next LT Pro" w:hAnsi="Avenir Next LT Pro"/>
          <w:b/>
          <w:color w:val="auto"/>
          <w:sz w:val="24"/>
          <w:szCs w:val="24"/>
          <w:u w:val="none"/>
        </w:rPr>
        <w:t>MAY</w:t>
      </w:r>
      <w:r w:rsidR="00593805" w:rsidRPr="005957DF">
        <w:rPr>
          <w:rStyle w:val="Hyperlink"/>
          <w:rFonts w:ascii="Avenir Next LT Pro" w:hAnsi="Avenir Next LT Pro"/>
          <w:b/>
          <w:color w:val="auto"/>
          <w:sz w:val="24"/>
          <w:szCs w:val="24"/>
          <w:u w:val="none"/>
        </w:rPr>
        <w:t xml:space="preserve"> 20</w:t>
      </w:r>
      <w:r w:rsidR="00C969D7" w:rsidRPr="005957DF">
        <w:rPr>
          <w:rStyle w:val="Hyperlink"/>
          <w:rFonts w:ascii="Avenir Next LT Pro" w:hAnsi="Avenir Next LT Pro"/>
          <w:b/>
          <w:color w:val="auto"/>
          <w:sz w:val="24"/>
          <w:szCs w:val="24"/>
          <w:u w:val="none"/>
        </w:rPr>
        <w:t>22</w:t>
      </w:r>
    </w:p>
    <w:p w14:paraId="6FEEE34B" w14:textId="5B13D324" w:rsidR="00593805" w:rsidRPr="005957DF" w:rsidRDefault="00593805" w:rsidP="005957DF">
      <w:pPr>
        <w:spacing w:after="0"/>
        <w:jc w:val="center"/>
        <w:rPr>
          <w:rStyle w:val="Hyperlink"/>
          <w:rFonts w:ascii="Avenir Next LT Pro" w:hAnsi="Avenir Next LT Pro"/>
          <w:b/>
          <w:color w:val="auto"/>
          <w:sz w:val="24"/>
          <w:szCs w:val="24"/>
          <w:u w:val="none"/>
        </w:rPr>
      </w:pPr>
    </w:p>
    <w:p w14:paraId="5D477D11" w14:textId="4FF3D300" w:rsidR="00B000F6" w:rsidRPr="005957DF" w:rsidRDefault="003E18B2" w:rsidP="005957DF">
      <w:pPr>
        <w:spacing w:after="0"/>
        <w:jc w:val="center"/>
        <w:rPr>
          <w:rStyle w:val="Hyperlink"/>
          <w:rFonts w:ascii="Avenir Next LT Pro" w:hAnsi="Avenir Next LT Pro"/>
          <w:b/>
          <w:color w:val="auto"/>
          <w:sz w:val="24"/>
          <w:szCs w:val="24"/>
          <w:u w:val="none"/>
        </w:rPr>
      </w:pPr>
      <w:r w:rsidRPr="005957DF">
        <w:rPr>
          <w:rStyle w:val="Hyperlink"/>
          <w:rFonts w:ascii="Avenir Next LT Pro" w:hAnsi="Avenir Next LT Pro"/>
          <w:b/>
          <w:color w:val="auto"/>
          <w:sz w:val="24"/>
          <w:szCs w:val="24"/>
          <w:u w:val="none"/>
        </w:rPr>
        <w:t xml:space="preserve">A.M.P. </w:t>
      </w:r>
      <w:r w:rsidR="0010686D" w:rsidRPr="005957DF">
        <w:rPr>
          <w:rStyle w:val="Hyperlink"/>
          <w:rFonts w:ascii="Avenir Next LT Pro" w:hAnsi="Avenir Next LT Pro"/>
          <w:b/>
          <w:color w:val="auto"/>
          <w:sz w:val="24"/>
          <w:szCs w:val="24"/>
          <w:u w:val="none"/>
        </w:rPr>
        <w:t xml:space="preserve">RFP </w:t>
      </w:r>
      <w:r w:rsidR="005A19A7">
        <w:rPr>
          <w:rStyle w:val="Hyperlink"/>
          <w:rFonts w:ascii="Avenir Next LT Pro" w:hAnsi="Avenir Next LT Pro"/>
          <w:b/>
          <w:color w:val="auto"/>
          <w:sz w:val="24"/>
          <w:szCs w:val="24"/>
          <w:u w:val="none"/>
        </w:rPr>
        <w:t>O</w:t>
      </w:r>
      <w:r w:rsidR="0010686D" w:rsidRPr="005957DF">
        <w:rPr>
          <w:rStyle w:val="Hyperlink"/>
          <w:rFonts w:ascii="Avenir Next LT Pro" w:hAnsi="Avenir Next LT Pro"/>
          <w:b/>
          <w:color w:val="auto"/>
          <w:sz w:val="24"/>
          <w:szCs w:val="24"/>
          <w:u w:val="none"/>
        </w:rPr>
        <w:t>SY</w:t>
      </w:r>
    </w:p>
    <w:p w14:paraId="010294D1" w14:textId="5192AED7" w:rsidR="00B000F6" w:rsidRPr="004712FD" w:rsidRDefault="00B000F6" w:rsidP="00F71054">
      <w:pPr>
        <w:spacing w:after="0"/>
        <w:jc w:val="both"/>
        <w:rPr>
          <w:rStyle w:val="Hyperlink"/>
          <w:rFonts w:ascii="Avenir Next LT Pro" w:hAnsi="Avenir Next LT Pro"/>
          <w:b/>
          <w:color w:val="auto"/>
          <w:u w:val="none"/>
        </w:rPr>
      </w:pPr>
    </w:p>
    <w:p w14:paraId="034A488C" w14:textId="53CDDF8D" w:rsidR="00B000F6" w:rsidRPr="004712FD" w:rsidRDefault="00B000F6" w:rsidP="00F71054">
      <w:pPr>
        <w:spacing w:after="0"/>
        <w:jc w:val="both"/>
        <w:rPr>
          <w:rStyle w:val="Hyperlink"/>
          <w:rFonts w:ascii="Avenir Next LT Pro" w:hAnsi="Avenir Next LT Pro"/>
          <w:b/>
          <w:color w:val="auto"/>
          <w:u w:val="none"/>
        </w:rPr>
      </w:pPr>
    </w:p>
    <w:p w14:paraId="1C060303" w14:textId="0960E9B1" w:rsidR="00B000F6" w:rsidRDefault="00B000F6" w:rsidP="00F71054">
      <w:pPr>
        <w:spacing w:after="0"/>
        <w:jc w:val="both"/>
        <w:rPr>
          <w:rStyle w:val="Hyperlink"/>
          <w:rFonts w:ascii="Avenir Next LT Pro" w:hAnsi="Avenir Next LT Pro"/>
          <w:b/>
          <w:color w:val="auto"/>
          <w:u w:val="none"/>
        </w:rPr>
      </w:pPr>
    </w:p>
    <w:p w14:paraId="65F1DF39" w14:textId="0B0D8931" w:rsidR="00A33CB1" w:rsidRDefault="00A33CB1" w:rsidP="00F71054">
      <w:pPr>
        <w:spacing w:after="0"/>
        <w:jc w:val="both"/>
        <w:rPr>
          <w:rStyle w:val="Hyperlink"/>
          <w:rFonts w:ascii="Avenir Next LT Pro" w:hAnsi="Avenir Next LT Pro"/>
          <w:b/>
          <w:color w:val="auto"/>
          <w:u w:val="none"/>
        </w:rPr>
      </w:pPr>
    </w:p>
    <w:p w14:paraId="2154DD77" w14:textId="4FC0EEB4" w:rsidR="00A33CB1" w:rsidRDefault="00A33CB1" w:rsidP="00F71054">
      <w:pPr>
        <w:spacing w:after="0"/>
        <w:jc w:val="both"/>
        <w:rPr>
          <w:rStyle w:val="Hyperlink"/>
          <w:rFonts w:ascii="Avenir Next LT Pro" w:hAnsi="Avenir Next LT Pro"/>
          <w:b/>
          <w:color w:val="auto"/>
          <w:u w:val="none"/>
        </w:rPr>
      </w:pPr>
    </w:p>
    <w:p w14:paraId="37924C61" w14:textId="0288E8AE" w:rsidR="00A33CB1" w:rsidRDefault="00A33CB1" w:rsidP="00F71054">
      <w:pPr>
        <w:spacing w:after="0"/>
        <w:jc w:val="both"/>
        <w:rPr>
          <w:rStyle w:val="Hyperlink"/>
          <w:rFonts w:ascii="Avenir Next LT Pro" w:hAnsi="Avenir Next LT Pro"/>
          <w:b/>
          <w:color w:val="auto"/>
          <w:u w:val="none"/>
        </w:rPr>
      </w:pPr>
    </w:p>
    <w:p w14:paraId="5952FA9B" w14:textId="5F64EA45" w:rsidR="00A33CB1" w:rsidRDefault="00A33CB1" w:rsidP="00F71054">
      <w:pPr>
        <w:spacing w:after="0"/>
        <w:jc w:val="both"/>
        <w:rPr>
          <w:rStyle w:val="Hyperlink"/>
          <w:rFonts w:ascii="Avenir Next LT Pro" w:hAnsi="Avenir Next LT Pro"/>
          <w:b/>
          <w:color w:val="auto"/>
          <w:u w:val="none"/>
        </w:rPr>
      </w:pPr>
    </w:p>
    <w:p w14:paraId="3D7C415E" w14:textId="62E486FE" w:rsidR="00A33CB1" w:rsidRDefault="00A33CB1" w:rsidP="00F71054">
      <w:pPr>
        <w:spacing w:after="0"/>
        <w:jc w:val="both"/>
        <w:rPr>
          <w:rStyle w:val="Hyperlink"/>
          <w:rFonts w:ascii="Avenir Next LT Pro" w:hAnsi="Avenir Next LT Pro"/>
          <w:b/>
          <w:color w:val="auto"/>
          <w:u w:val="none"/>
        </w:rPr>
      </w:pPr>
    </w:p>
    <w:p w14:paraId="741BA1ED" w14:textId="631FF143" w:rsidR="00A33CB1" w:rsidRDefault="00A33CB1" w:rsidP="00F71054">
      <w:pPr>
        <w:spacing w:after="0"/>
        <w:jc w:val="both"/>
        <w:rPr>
          <w:rStyle w:val="Hyperlink"/>
          <w:rFonts w:ascii="Avenir Next LT Pro" w:hAnsi="Avenir Next LT Pro"/>
          <w:b/>
          <w:color w:val="auto"/>
          <w:u w:val="none"/>
        </w:rPr>
      </w:pPr>
    </w:p>
    <w:p w14:paraId="2501288E" w14:textId="77777777" w:rsidR="00C4225B" w:rsidRPr="004712FD" w:rsidRDefault="00C4225B" w:rsidP="00F71054">
      <w:pPr>
        <w:spacing w:after="0"/>
        <w:jc w:val="both"/>
        <w:rPr>
          <w:rStyle w:val="Hyperlink"/>
          <w:rFonts w:ascii="Avenir Next LT Pro" w:hAnsi="Avenir Next LT Pro"/>
          <w:b/>
          <w:color w:val="auto"/>
          <w:u w:val="none"/>
        </w:rPr>
      </w:pPr>
    </w:p>
    <w:p w14:paraId="5F61694C" w14:textId="77777777" w:rsidR="00B000F6" w:rsidRPr="004712FD" w:rsidRDefault="00B000F6" w:rsidP="00F71054">
      <w:pPr>
        <w:spacing w:after="0"/>
        <w:jc w:val="both"/>
        <w:rPr>
          <w:rStyle w:val="Hyperlink"/>
          <w:rFonts w:ascii="Avenir Next LT Pro" w:hAnsi="Avenir Next LT Pro"/>
          <w:b/>
          <w:color w:val="auto"/>
          <w:u w:val="none"/>
        </w:rPr>
      </w:pPr>
    </w:p>
    <w:p w14:paraId="163CEC08" w14:textId="5011429A" w:rsidR="00593805" w:rsidRPr="004712FD" w:rsidRDefault="003E0402" w:rsidP="00A33CB1">
      <w:pPr>
        <w:spacing w:after="0"/>
        <w:jc w:val="center"/>
        <w:rPr>
          <w:rStyle w:val="Hyperlink"/>
          <w:rFonts w:ascii="Avenir Next LT Pro" w:hAnsi="Avenir Next LT Pro"/>
          <w:color w:val="auto"/>
          <w:u w:val="none"/>
        </w:rPr>
      </w:pPr>
      <w:r w:rsidRPr="004712FD">
        <w:rPr>
          <w:rStyle w:val="Hyperlink"/>
          <w:rFonts w:ascii="Avenir Next LT Pro" w:hAnsi="Avenir Next LT Pro"/>
          <w:color w:val="auto"/>
          <w:u w:val="none"/>
        </w:rPr>
        <w:t>The Workforce Development Board of Central Ohio (WDBCO) and Franklin County Department of Job and Family Services (FCDJFS) requires the following information from Bidders that submit proposals in response to any WEDBCO and/or FCDJFS Request</w:t>
      </w:r>
      <w:r w:rsidR="00AC1F4E" w:rsidRPr="004712FD">
        <w:rPr>
          <w:rStyle w:val="Hyperlink"/>
          <w:rFonts w:ascii="Avenir Next LT Pro" w:hAnsi="Avenir Next LT Pro"/>
          <w:color w:val="auto"/>
          <w:u w:val="none"/>
        </w:rPr>
        <w:t xml:space="preserve">s for Proposals (RFPs). WDBCO and FCDJFS reserve the right to reject the Bidder’s proposal if not completed </w:t>
      </w:r>
      <w:r w:rsidR="009E08CD" w:rsidRPr="004712FD">
        <w:rPr>
          <w:rStyle w:val="Hyperlink"/>
          <w:rFonts w:ascii="Avenir Next LT Pro" w:hAnsi="Avenir Next LT Pro"/>
          <w:color w:val="auto"/>
          <w:u w:val="none"/>
        </w:rPr>
        <w:t>accurately, in its totality. Bidders are to provide the completed and signed information and certifications as the cover pages of their original proposal submitted</w:t>
      </w:r>
      <w:r w:rsidR="00B000F6" w:rsidRPr="004712FD">
        <w:rPr>
          <w:rStyle w:val="Hyperlink"/>
          <w:rFonts w:ascii="Avenir Next LT Pro" w:hAnsi="Avenir Next LT Pro"/>
          <w:color w:val="auto"/>
          <w:u w:val="none"/>
        </w:rPr>
        <w:t>.</w:t>
      </w:r>
    </w:p>
    <w:p w14:paraId="4134F1E6" w14:textId="2730EA3C" w:rsidR="00AD5B68" w:rsidRPr="004712FD" w:rsidRDefault="00AD5B68" w:rsidP="00F71054">
      <w:pPr>
        <w:spacing w:after="0"/>
        <w:jc w:val="both"/>
        <w:rPr>
          <w:rStyle w:val="Hyperlink"/>
          <w:rFonts w:ascii="Avenir Next LT Pro" w:hAnsi="Avenir Next LT Pro"/>
          <w:color w:val="auto"/>
          <w:u w:val="none"/>
        </w:rPr>
      </w:pPr>
    </w:p>
    <w:p w14:paraId="1A96C5EF" w14:textId="253415E7" w:rsidR="00AD5B68" w:rsidRPr="004712FD" w:rsidRDefault="00AD5B68" w:rsidP="00F71054">
      <w:pPr>
        <w:spacing w:after="0"/>
        <w:jc w:val="both"/>
        <w:rPr>
          <w:rStyle w:val="Hyperlink"/>
          <w:rFonts w:ascii="Avenir Next LT Pro" w:hAnsi="Avenir Next LT Pro"/>
          <w:color w:val="auto"/>
          <w:u w:val="none"/>
        </w:rPr>
      </w:pPr>
    </w:p>
    <w:p w14:paraId="42BBBEE8" w14:textId="77777777" w:rsidR="00FC5C43" w:rsidRDefault="00FC5C43" w:rsidP="00F71054">
      <w:pPr>
        <w:spacing w:after="0"/>
        <w:jc w:val="both"/>
        <w:rPr>
          <w:rStyle w:val="Hyperlink"/>
          <w:rFonts w:ascii="Avenir Next LT Pro" w:hAnsi="Avenir Next LT Pro"/>
          <w:b/>
          <w:color w:val="auto"/>
          <w:u w:val="none"/>
        </w:rPr>
      </w:pPr>
    </w:p>
    <w:p w14:paraId="4E1B9AF8" w14:textId="77777777" w:rsidR="00FC5C43" w:rsidRDefault="00FC5C43" w:rsidP="00F71054">
      <w:pPr>
        <w:spacing w:after="0"/>
        <w:jc w:val="both"/>
        <w:rPr>
          <w:rStyle w:val="Hyperlink"/>
          <w:rFonts w:ascii="Avenir Next LT Pro" w:hAnsi="Avenir Next LT Pro"/>
          <w:b/>
          <w:color w:val="auto"/>
          <w:u w:val="none"/>
        </w:rPr>
      </w:pPr>
    </w:p>
    <w:p w14:paraId="04F1CF11" w14:textId="77777777" w:rsidR="00FC5C43" w:rsidRDefault="00FC5C43" w:rsidP="00F71054">
      <w:pPr>
        <w:spacing w:after="0"/>
        <w:jc w:val="both"/>
        <w:rPr>
          <w:rStyle w:val="Hyperlink"/>
          <w:rFonts w:ascii="Avenir Next LT Pro" w:hAnsi="Avenir Next LT Pro"/>
          <w:b/>
          <w:color w:val="auto"/>
          <w:u w:val="none"/>
        </w:rPr>
      </w:pPr>
    </w:p>
    <w:p w14:paraId="6202ABE2" w14:textId="76EE98D3" w:rsidR="00793718" w:rsidRPr="004712FD" w:rsidRDefault="00793718" w:rsidP="00FC5C43">
      <w:pPr>
        <w:spacing w:after="0"/>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lastRenderedPageBreak/>
        <w:t xml:space="preserve">PROPOSAL PACKET TABLE OF CONTENTS – ATTACHMENT </w:t>
      </w:r>
      <w:r w:rsidR="001309F5" w:rsidRPr="004712FD">
        <w:rPr>
          <w:rStyle w:val="Hyperlink"/>
          <w:rFonts w:ascii="Avenir Next LT Pro" w:hAnsi="Avenir Next LT Pro"/>
          <w:b/>
          <w:color w:val="auto"/>
          <w:u w:val="none"/>
        </w:rPr>
        <w:t>C</w:t>
      </w:r>
    </w:p>
    <w:p w14:paraId="5C975803" w14:textId="302AA7FB" w:rsidR="00B478B9" w:rsidRPr="004712FD" w:rsidRDefault="00B478B9" w:rsidP="00F71054">
      <w:pPr>
        <w:spacing w:after="0"/>
        <w:jc w:val="both"/>
        <w:rPr>
          <w:rStyle w:val="Hyperlink"/>
          <w:rFonts w:ascii="Avenir Next LT Pro" w:hAnsi="Avenir Next LT Pro"/>
          <w:b/>
          <w:color w:val="auto"/>
          <w:u w:val="none"/>
        </w:rPr>
      </w:pPr>
    </w:p>
    <w:p w14:paraId="6F7B1D13" w14:textId="07521E70" w:rsidR="00DA7B05" w:rsidRPr="004712FD" w:rsidRDefault="007C3AD8" w:rsidP="00A33CB1">
      <w:pPr>
        <w:spacing w:after="0"/>
        <w:jc w:val="center"/>
        <w:rPr>
          <w:rStyle w:val="Hyperlink"/>
          <w:rFonts w:ascii="Avenir Next LT Pro" w:hAnsi="Avenir Next LT Pro"/>
          <w:color w:val="auto"/>
          <w:u w:val="none"/>
        </w:rPr>
      </w:pPr>
      <w:r w:rsidRPr="004712FD">
        <w:rPr>
          <w:rStyle w:val="Hyperlink"/>
          <w:rFonts w:ascii="Avenir Next LT Pro" w:hAnsi="Avenir Next LT Pro"/>
          <w:b/>
          <w:color w:val="auto"/>
          <w:u w:val="none"/>
        </w:rPr>
        <w:t>Bidder/</w:t>
      </w:r>
      <w:r w:rsidR="00C842CE" w:rsidRPr="00C842CE">
        <w:rPr>
          <w:rStyle w:val="Hyperlink"/>
          <w:rFonts w:ascii="Avenir Next LT Pro" w:hAnsi="Avenir Next LT Pro"/>
          <w:color w:val="auto"/>
          <w:u w:val="none"/>
        </w:rPr>
        <w:t xml:space="preserve"> </w:t>
      </w:r>
      <w:r w:rsidR="00C842CE" w:rsidRPr="00C842CE">
        <w:rPr>
          <w:rStyle w:val="Hyperlink"/>
          <w:rFonts w:ascii="Avenir Next LT Pro" w:hAnsi="Avenir Next LT Pro"/>
          <w:b/>
          <w:bCs/>
          <w:color w:val="auto"/>
          <w:u w:val="none"/>
        </w:rPr>
        <w:t>Organization</w:t>
      </w:r>
      <w:r w:rsidRPr="00C842CE">
        <w:rPr>
          <w:rStyle w:val="Hyperlink"/>
          <w:rFonts w:ascii="Avenir Next LT Pro" w:hAnsi="Avenir Next LT Pro"/>
          <w:b/>
          <w:bCs/>
          <w:color w:val="auto"/>
          <w:u w:val="none"/>
        </w:rPr>
        <w:t xml:space="preserve"> </w:t>
      </w:r>
      <w:r w:rsidRPr="004712FD">
        <w:rPr>
          <w:rStyle w:val="Hyperlink"/>
          <w:rFonts w:ascii="Avenir Next LT Pro" w:hAnsi="Avenir Next LT Pro"/>
          <w:b/>
          <w:color w:val="auto"/>
          <w:u w:val="none"/>
        </w:rPr>
        <w:t xml:space="preserve">Name: </w:t>
      </w:r>
      <w:r w:rsidRPr="004712FD">
        <w:rPr>
          <w:rStyle w:val="Hyperlink"/>
          <w:rFonts w:ascii="Avenir Next LT Pro" w:hAnsi="Avenir Next LT Pro"/>
          <w:color w:val="auto"/>
          <w:u w:val="none"/>
        </w:rPr>
        <w:t xml:space="preserve"> _____________________________________</w:t>
      </w:r>
      <w:proofErr w:type="gramStart"/>
      <w:r w:rsidRPr="004712FD">
        <w:rPr>
          <w:rStyle w:val="Hyperlink"/>
          <w:rFonts w:ascii="Avenir Next LT Pro" w:hAnsi="Avenir Next LT Pro"/>
          <w:color w:val="auto"/>
          <w:u w:val="none"/>
        </w:rPr>
        <w:t xml:space="preserve">_  </w:t>
      </w:r>
      <w:r w:rsidRPr="004712FD">
        <w:rPr>
          <w:rStyle w:val="Hyperlink"/>
          <w:rFonts w:ascii="Avenir Next LT Pro" w:hAnsi="Avenir Next LT Pro"/>
          <w:b/>
          <w:color w:val="auto"/>
          <w:u w:val="none"/>
        </w:rPr>
        <w:t>Date</w:t>
      </w:r>
      <w:proofErr w:type="gramEnd"/>
      <w:r w:rsidRPr="004712FD">
        <w:rPr>
          <w:rStyle w:val="Hyperlink"/>
          <w:rFonts w:ascii="Avenir Next LT Pro" w:hAnsi="Avenir Next LT Pro"/>
          <w:b/>
          <w:color w:val="auto"/>
          <w:u w:val="none"/>
        </w:rPr>
        <w:t xml:space="preserve">:  </w:t>
      </w:r>
      <w:r w:rsidRPr="004712FD">
        <w:rPr>
          <w:rStyle w:val="Hyperlink"/>
          <w:rFonts w:ascii="Avenir Next LT Pro" w:hAnsi="Avenir Next LT Pro"/>
          <w:color w:val="auto"/>
          <w:u w:val="none"/>
        </w:rPr>
        <w:t>_________</w:t>
      </w:r>
    </w:p>
    <w:p w14:paraId="708072BE" w14:textId="0ABEC7CE" w:rsidR="00751122" w:rsidRPr="004712FD" w:rsidRDefault="00751122" w:rsidP="00F71054">
      <w:pPr>
        <w:spacing w:after="0"/>
        <w:jc w:val="both"/>
        <w:rPr>
          <w:rStyle w:val="Hyperlink"/>
          <w:rFonts w:ascii="Avenir Next LT Pro" w:hAnsi="Avenir Next LT Pro"/>
          <w:color w:val="auto"/>
          <w:u w:val="none"/>
        </w:rPr>
      </w:pPr>
    </w:p>
    <w:p w14:paraId="322AD498" w14:textId="4CC525F5" w:rsidR="00DA7B05" w:rsidRPr="004712FD" w:rsidRDefault="00751122" w:rsidP="00A33CB1">
      <w:pPr>
        <w:spacing w:after="0"/>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Title of RFP:  </w:t>
      </w:r>
      <w:r w:rsidRPr="004712FD">
        <w:rPr>
          <w:rStyle w:val="Hyperlink"/>
          <w:rFonts w:ascii="Avenir Next LT Pro" w:hAnsi="Avenir Next LT Pro"/>
          <w:b/>
          <w:color w:val="auto"/>
        </w:rPr>
        <w:t>20</w:t>
      </w:r>
      <w:r w:rsidR="00C969D7">
        <w:rPr>
          <w:rStyle w:val="Hyperlink"/>
          <w:rFonts w:ascii="Avenir Next LT Pro" w:hAnsi="Avenir Next LT Pro"/>
          <w:b/>
          <w:color w:val="auto"/>
        </w:rPr>
        <w:t>22</w:t>
      </w:r>
      <w:r w:rsidRPr="004712FD">
        <w:rPr>
          <w:rStyle w:val="Hyperlink"/>
          <w:rFonts w:ascii="Avenir Next LT Pro" w:hAnsi="Avenir Next LT Pro"/>
          <w:b/>
          <w:color w:val="auto"/>
        </w:rPr>
        <w:t xml:space="preserve"> ACHIEVE </w:t>
      </w:r>
      <w:r w:rsidR="008E0DD0" w:rsidRPr="004712FD">
        <w:rPr>
          <w:rStyle w:val="Hyperlink"/>
          <w:rFonts w:ascii="Avenir Next LT Pro" w:hAnsi="Avenir Next LT Pro"/>
          <w:b/>
          <w:color w:val="auto"/>
        </w:rPr>
        <w:t xml:space="preserve">MORE AND PROSPER SERVICES AND MANAGEMENT FOR </w:t>
      </w:r>
      <w:r w:rsidR="00EC30AB">
        <w:rPr>
          <w:rStyle w:val="Hyperlink"/>
          <w:rFonts w:ascii="Avenir Next LT Pro" w:hAnsi="Avenir Next LT Pro"/>
          <w:b/>
          <w:color w:val="auto"/>
        </w:rPr>
        <w:t>OUT-OF</w:t>
      </w:r>
      <w:r w:rsidR="008E0DD0" w:rsidRPr="004712FD">
        <w:rPr>
          <w:rStyle w:val="Hyperlink"/>
          <w:rFonts w:ascii="Avenir Next LT Pro" w:hAnsi="Avenir Next LT Pro"/>
          <w:b/>
          <w:color w:val="auto"/>
        </w:rPr>
        <w:t>-SCHOOL YOUTH</w:t>
      </w:r>
      <w:r w:rsidR="00D95147" w:rsidRPr="004712FD">
        <w:rPr>
          <w:rStyle w:val="Hyperlink"/>
          <w:rFonts w:ascii="Avenir Next LT Pro" w:hAnsi="Avenir Next LT Pro"/>
          <w:b/>
          <w:color w:val="auto"/>
        </w:rPr>
        <w:t xml:space="preserve"> AND YOUNG ADULTS</w:t>
      </w:r>
    </w:p>
    <w:p w14:paraId="03747DF5" w14:textId="2710DF52" w:rsidR="00B478B9" w:rsidRPr="004712FD" w:rsidRDefault="00B478B9" w:rsidP="00F71054">
      <w:pPr>
        <w:spacing w:after="0"/>
        <w:jc w:val="both"/>
        <w:rPr>
          <w:rStyle w:val="Hyperlink"/>
          <w:rFonts w:ascii="Avenir Next LT Pro" w:hAnsi="Avenir Next LT Pro"/>
          <w:b/>
          <w:color w:val="auto"/>
          <w:u w:val="none"/>
        </w:rPr>
      </w:pPr>
    </w:p>
    <w:p w14:paraId="262860D7" w14:textId="694FE08D" w:rsidR="00B478B9" w:rsidRPr="004712FD" w:rsidRDefault="00B478B9" w:rsidP="00A33CB1">
      <w:pPr>
        <w:tabs>
          <w:tab w:val="left" w:pos="540"/>
        </w:tabs>
        <w:spacing w:after="0"/>
        <w:jc w:val="center"/>
        <w:rPr>
          <w:rFonts w:ascii="Avenir Next LT Pro" w:hAnsi="Avenir Next LT Pro" w:cstheme="minorHAnsi"/>
          <w:b/>
          <w:i/>
          <w:u w:val="single"/>
        </w:rPr>
      </w:pPr>
      <w:r w:rsidRPr="004712FD">
        <w:rPr>
          <w:rFonts w:ascii="Avenir Next LT Pro" w:hAnsi="Avenir Next LT Pro" w:cstheme="minorHAnsi"/>
          <w:b/>
          <w:bCs/>
          <w:i/>
          <w:u w:val="single"/>
        </w:rPr>
        <w:t>Submit ONE (1) Original Packet (signatures in blue ink)</w:t>
      </w:r>
      <w:r w:rsidR="008953E5" w:rsidRPr="004712FD">
        <w:rPr>
          <w:rFonts w:ascii="Avenir Next LT Pro" w:hAnsi="Avenir Next LT Pro" w:cstheme="minorHAnsi"/>
          <w:b/>
          <w:i/>
          <w:u w:val="single"/>
        </w:rPr>
        <w:t xml:space="preserve">; </w:t>
      </w:r>
      <w:r w:rsidR="008953E5" w:rsidRPr="004712FD">
        <w:rPr>
          <w:rFonts w:ascii="Avenir Next LT Pro" w:hAnsi="Avenir Next LT Pro" w:cstheme="minorHAnsi"/>
          <w:b/>
          <w:bCs/>
          <w:i/>
          <w:u w:val="single"/>
        </w:rPr>
        <w:t xml:space="preserve">ONE (1) Original </w:t>
      </w:r>
      <w:r w:rsidRPr="004712FD">
        <w:rPr>
          <w:rFonts w:ascii="Avenir Next LT Pro" w:hAnsi="Avenir Next LT Pro" w:cstheme="minorHAnsi"/>
          <w:b/>
          <w:bCs/>
          <w:i/>
          <w:u w:val="single"/>
        </w:rPr>
        <w:t>Required Documents Packet</w:t>
      </w:r>
      <w:r w:rsidR="008953E5" w:rsidRPr="004712FD">
        <w:rPr>
          <w:rFonts w:ascii="Avenir Next LT Pro" w:hAnsi="Avenir Next LT Pro" w:cstheme="minorHAnsi"/>
          <w:b/>
          <w:i/>
          <w:u w:val="single"/>
        </w:rPr>
        <w:t xml:space="preserve"> (</w:t>
      </w:r>
      <w:r w:rsidRPr="004712FD">
        <w:rPr>
          <w:rFonts w:ascii="Avenir Next LT Pro" w:hAnsi="Avenir Next LT Pro" w:cstheme="minorHAnsi"/>
          <w:b/>
          <w:i/>
          <w:u w:val="single"/>
        </w:rPr>
        <w:t>signatures in blue ink)</w:t>
      </w:r>
      <w:r w:rsidR="00314B61" w:rsidRPr="004712FD">
        <w:rPr>
          <w:rFonts w:ascii="Avenir Next LT Pro" w:hAnsi="Avenir Next LT Pro" w:cstheme="minorHAnsi"/>
          <w:b/>
          <w:i/>
          <w:u w:val="single"/>
        </w:rPr>
        <w:t xml:space="preserve">; and ONE (1) </w:t>
      </w:r>
      <w:r w:rsidRPr="004712FD">
        <w:rPr>
          <w:rFonts w:ascii="Avenir Next LT Pro" w:hAnsi="Avenir Next LT Pro" w:cstheme="minorHAnsi"/>
          <w:b/>
          <w:i/>
          <w:u w:val="single"/>
        </w:rPr>
        <w:t>Jump Drive that includes both packets</w:t>
      </w:r>
    </w:p>
    <w:p w14:paraId="38666793" w14:textId="77777777" w:rsidR="00EA7B76" w:rsidRPr="004712FD" w:rsidRDefault="00EA7B76" w:rsidP="00F71054">
      <w:pPr>
        <w:tabs>
          <w:tab w:val="left" w:pos="540"/>
        </w:tabs>
        <w:spacing w:after="0"/>
        <w:jc w:val="both"/>
        <w:rPr>
          <w:rFonts w:ascii="Avenir Next LT Pro" w:hAnsi="Avenir Next LT Pro" w:cstheme="minorHAnsi"/>
          <w:b/>
          <w:i/>
          <w:u w:val="single"/>
        </w:rPr>
      </w:pPr>
    </w:p>
    <w:p w14:paraId="1EACC200" w14:textId="70E15104" w:rsidR="00314B61" w:rsidRPr="004712FD" w:rsidRDefault="00711916" w:rsidP="00E43F74">
      <w:pPr>
        <w:pStyle w:val="ListParagraph"/>
        <w:numPr>
          <w:ilvl w:val="0"/>
          <w:numId w:val="1"/>
        </w:numPr>
        <w:tabs>
          <w:tab w:val="left" w:pos="540"/>
        </w:tabs>
        <w:spacing w:after="0" w:line="720" w:lineRule="auto"/>
        <w:jc w:val="both"/>
        <w:rPr>
          <w:rFonts w:ascii="Avenir Next LT Pro" w:hAnsi="Avenir Next LT Pro" w:cstheme="minorHAnsi"/>
        </w:rPr>
      </w:pPr>
      <w:r w:rsidRPr="004712FD">
        <w:rPr>
          <w:rFonts w:ascii="Avenir Next LT Pro" w:hAnsi="Avenir Next LT Pro" w:cstheme="minorHAnsi"/>
        </w:rPr>
        <w:t xml:space="preserve"> </w:t>
      </w:r>
      <w:r w:rsidR="000938A2" w:rsidRPr="004712FD">
        <w:rPr>
          <w:rFonts w:ascii="Avenir Next LT Pro" w:hAnsi="Avenir Next LT Pro" w:cstheme="minorHAnsi"/>
        </w:rPr>
        <w:t xml:space="preserve">Cover Sheet </w:t>
      </w:r>
      <w:r w:rsidR="00AB7390" w:rsidRPr="004712FD">
        <w:rPr>
          <w:rFonts w:ascii="Avenir Next LT Pro" w:hAnsi="Avenir Next LT Pro" w:cstheme="minorHAnsi"/>
        </w:rPr>
        <w:t xml:space="preserve">                                                                                                           </w:t>
      </w:r>
      <w:r w:rsidR="000938A2" w:rsidRPr="004712FD">
        <w:rPr>
          <w:rFonts w:ascii="Avenir Next LT Pro" w:hAnsi="Avenir Next LT Pro" w:cstheme="minorHAnsi"/>
        </w:rPr>
        <w:t>Page(s) # _____</w:t>
      </w:r>
    </w:p>
    <w:p w14:paraId="6805B659" w14:textId="0F61F178" w:rsidR="00711916" w:rsidRPr="004712FD" w:rsidRDefault="00711916" w:rsidP="00E43F74">
      <w:pPr>
        <w:pStyle w:val="ListParagraph"/>
        <w:numPr>
          <w:ilvl w:val="0"/>
          <w:numId w:val="1"/>
        </w:numPr>
        <w:tabs>
          <w:tab w:val="left" w:pos="540"/>
        </w:tabs>
        <w:spacing w:after="0" w:line="720" w:lineRule="auto"/>
        <w:jc w:val="both"/>
        <w:rPr>
          <w:rFonts w:ascii="Avenir Next LT Pro" w:hAnsi="Avenir Next LT Pro" w:cstheme="minorHAnsi"/>
        </w:rPr>
      </w:pPr>
      <w:r w:rsidRPr="004712FD">
        <w:rPr>
          <w:rFonts w:ascii="Avenir Next LT Pro" w:hAnsi="Avenir Next LT Pro" w:cstheme="minorHAnsi"/>
        </w:rPr>
        <w:t xml:space="preserve"> 20</w:t>
      </w:r>
      <w:r w:rsidR="00FF5828">
        <w:rPr>
          <w:rFonts w:ascii="Avenir Next LT Pro" w:hAnsi="Avenir Next LT Pro" w:cstheme="minorHAnsi"/>
        </w:rPr>
        <w:t>22</w:t>
      </w:r>
      <w:r w:rsidRPr="004712FD">
        <w:rPr>
          <w:rFonts w:ascii="Avenir Next LT Pro" w:hAnsi="Avenir Next LT Pro" w:cstheme="minorHAnsi"/>
        </w:rPr>
        <w:t xml:space="preserve"> A.M.P. </w:t>
      </w:r>
      <w:r w:rsidR="005A19A7">
        <w:rPr>
          <w:rFonts w:ascii="Avenir Next LT Pro" w:hAnsi="Avenir Next LT Pro" w:cstheme="minorHAnsi"/>
        </w:rPr>
        <w:t>O</w:t>
      </w:r>
      <w:r w:rsidRPr="004712FD">
        <w:rPr>
          <w:rFonts w:ascii="Avenir Next LT Pro" w:hAnsi="Avenir Next LT Pro" w:cstheme="minorHAnsi"/>
        </w:rPr>
        <w:t xml:space="preserve">SY Services and Management Narrative </w:t>
      </w:r>
      <w:r w:rsidR="00AB7390" w:rsidRPr="004712FD">
        <w:rPr>
          <w:rFonts w:ascii="Avenir Next LT Pro" w:hAnsi="Avenir Next LT Pro" w:cstheme="minorHAnsi"/>
        </w:rPr>
        <w:t xml:space="preserve">                                </w:t>
      </w:r>
      <w:r w:rsidRPr="004712FD">
        <w:rPr>
          <w:rFonts w:ascii="Avenir Next LT Pro" w:hAnsi="Avenir Next LT Pro" w:cstheme="minorHAnsi"/>
        </w:rPr>
        <w:t>Page(s) # _____</w:t>
      </w:r>
    </w:p>
    <w:p w14:paraId="26A2D167" w14:textId="65BA2CB2" w:rsidR="00711916" w:rsidRPr="004712FD" w:rsidRDefault="00E75F1C" w:rsidP="00E43F74">
      <w:pPr>
        <w:pStyle w:val="ListParagraph"/>
        <w:numPr>
          <w:ilvl w:val="0"/>
          <w:numId w:val="1"/>
        </w:numPr>
        <w:tabs>
          <w:tab w:val="left" w:pos="540"/>
        </w:tabs>
        <w:spacing w:after="0" w:line="600" w:lineRule="auto"/>
        <w:jc w:val="both"/>
        <w:rPr>
          <w:rFonts w:ascii="Avenir Next LT Pro" w:hAnsi="Avenir Next LT Pro" w:cstheme="minorHAnsi"/>
        </w:rPr>
      </w:pPr>
      <w:r w:rsidRPr="004712FD">
        <w:rPr>
          <w:rFonts w:ascii="Avenir Next LT Pro" w:hAnsi="Avenir Next LT Pro" w:cstheme="minorHAnsi"/>
        </w:rPr>
        <w:t xml:space="preserve"> </w:t>
      </w:r>
      <w:r w:rsidR="00052F1C" w:rsidRPr="004712FD">
        <w:rPr>
          <w:rFonts w:ascii="Avenir Next LT Pro" w:hAnsi="Avenir Next LT Pro" w:cstheme="minorHAnsi"/>
        </w:rPr>
        <w:t xml:space="preserve">Required Attachments </w:t>
      </w:r>
      <w:r w:rsidR="00AB7390" w:rsidRPr="004712FD">
        <w:rPr>
          <w:rFonts w:ascii="Avenir Next LT Pro" w:hAnsi="Avenir Next LT Pro" w:cstheme="minorHAnsi"/>
        </w:rPr>
        <w:t xml:space="preserve">                                                                                        </w:t>
      </w:r>
      <w:r w:rsidR="00052F1C" w:rsidRPr="004712FD">
        <w:rPr>
          <w:rFonts w:ascii="Avenir Next LT Pro" w:hAnsi="Avenir Next LT Pro" w:cstheme="minorHAnsi"/>
        </w:rPr>
        <w:t>Page(s) # _____</w:t>
      </w:r>
    </w:p>
    <w:p w14:paraId="503D6E6D" w14:textId="4CA290C3" w:rsidR="00052F1C" w:rsidRPr="004712FD" w:rsidRDefault="00052F1C" w:rsidP="00E43F74">
      <w:pPr>
        <w:pStyle w:val="ListParagraph"/>
        <w:numPr>
          <w:ilvl w:val="1"/>
          <w:numId w:val="1"/>
        </w:numPr>
        <w:tabs>
          <w:tab w:val="left" w:pos="540"/>
        </w:tabs>
        <w:spacing w:after="0" w:line="600" w:lineRule="auto"/>
        <w:jc w:val="both"/>
        <w:rPr>
          <w:rFonts w:ascii="Avenir Next LT Pro" w:hAnsi="Avenir Next LT Pro" w:cstheme="minorHAnsi"/>
        </w:rPr>
      </w:pPr>
      <w:r w:rsidRPr="004712FD">
        <w:rPr>
          <w:rFonts w:ascii="Avenir Next LT Pro" w:hAnsi="Avenir Next LT Pro" w:cstheme="minorHAnsi"/>
        </w:rPr>
        <w:t xml:space="preserve">Job Descriptions for All Positions </w:t>
      </w:r>
      <w:r w:rsidR="00AB7390" w:rsidRPr="004712FD">
        <w:rPr>
          <w:rFonts w:ascii="Avenir Next LT Pro" w:hAnsi="Avenir Next LT Pro" w:cstheme="minorHAnsi"/>
        </w:rPr>
        <w:t xml:space="preserve">                                                          </w:t>
      </w:r>
      <w:r w:rsidRPr="004712FD">
        <w:rPr>
          <w:rFonts w:ascii="Avenir Next LT Pro" w:hAnsi="Avenir Next LT Pro" w:cstheme="minorHAnsi"/>
        </w:rPr>
        <w:t>Page(s) # _____</w:t>
      </w:r>
    </w:p>
    <w:p w14:paraId="2EBDA487" w14:textId="4A02DFDD" w:rsidR="00052F1C" w:rsidRPr="004712FD" w:rsidRDefault="00052F1C" w:rsidP="00E43F74">
      <w:pPr>
        <w:pStyle w:val="ListParagraph"/>
        <w:numPr>
          <w:ilvl w:val="1"/>
          <w:numId w:val="1"/>
        </w:numPr>
        <w:tabs>
          <w:tab w:val="left" w:pos="540"/>
        </w:tabs>
        <w:spacing w:after="0" w:line="600" w:lineRule="auto"/>
        <w:jc w:val="both"/>
        <w:rPr>
          <w:rFonts w:ascii="Avenir Next LT Pro" w:hAnsi="Avenir Next LT Pro" w:cstheme="minorHAnsi"/>
        </w:rPr>
      </w:pPr>
      <w:r w:rsidRPr="004712FD">
        <w:rPr>
          <w:rFonts w:ascii="Avenir Next LT Pro" w:hAnsi="Avenir Next LT Pro" w:cstheme="minorHAnsi"/>
        </w:rPr>
        <w:t xml:space="preserve">Resumes and Licenses for Existing Program Staff </w:t>
      </w:r>
      <w:r w:rsidR="00AB7390" w:rsidRPr="004712FD">
        <w:rPr>
          <w:rFonts w:ascii="Avenir Next LT Pro" w:hAnsi="Avenir Next LT Pro" w:cstheme="minorHAnsi"/>
        </w:rPr>
        <w:t xml:space="preserve">                              </w:t>
      </w:r>
      <w:r w:rsidRPr="004712FD">
        <w:rPr>
          <w:rFonts w:ascii="Avenir Next LT Pro" w:hAnsi="Avenir Next LT Pro" w:cstheme="minorHAnsi"/>
        </w:rPr>
        <w:t>Page(s) # _____</w:t>
      </w:r>
    </w:p>
    <w:p w14:paraId="60DA5C35" w14:textId="2ADE5ACD" w:rsidR="00052F1C" w:rsidRPr="004712FD" w:rsidRDefault="00052F1C" w:rsidP="00E43F74">
      <w:pPr>
        <w:pStyle w:val="ListParagraph"/>
        <w:numPr>
          <w:ilvl w:val="1"/>
          <w:numId w:val="1"/>
        </w:numPr>
        <w:tabs>
          <w:tab w:val="left" w:pos="540"/>
        </w:tabs>
        <w:spacing w:after="0" w:line="600" w:lineRule="auto"/>
        <w:jc w:val="both"/>
        <w:rPr>
          <w:rFonts w:ascii="Avenir Next LT Pro" w:hAnsi="Avenir Next LT Pro" w:cstheme="minorHAnsi"/>
        </w:rPr>
      </w:pPr>
      <w:r w:rsidRPr="004712FD">
        <w:rPr>
          <w:rFonts w:ascii="Avenir Next LT Pro" w:hAnsi="Avenir Next LT Pro" w:cstheme="minorHAnsi"/>
        </w:rPr>
        <w:t xml:space="preserve">Worksite Agreements and Documentation </w:t>
      </w:r>
      <w:r w:rsidR="00AB7390" w:rsidRPr="004712FD">
        <w:rPr>
          <w:rFonts w:ascii="Avenir Next LT Pro" w:hAnsi="Avenir Next LT Pro" w:cstheme="minorHAnsi"/>
        </w:rPr>
        <w:t xml:space="preserve">                                        </w:t>
      </w:r>
      <w:r w:rsidRPr="004712FD">
        <w:rPr>
          <w:rFonts w:ascii="Avenir Next LT Pro" w:hAnsi="Avenir Next LT Pro" w:cstheme="minorHAnsi"/>
        </w:rPr>
        <w:t>Page(s) # _____</w:t>
      </w:r>
    </w:p>
    <w:p w14:paraId="7F5BC049" w14:textId="300F491A" w:rsidR="00052F1C" w:rsidRPr="004712FD" w:rsidRDefault="00052F1C" w:rsidP="00E43F74">
      <w:pPr>
        <w:pStyle w:val="ListParagraph"/>
        <w:numPr>
          <w:ilvl w:val="1"/>
          <w:numId w:val="1"/>
        </w:numPr>
        <w:tabs>
          <w:tab w:val="left" w:pos="540"/>
        </w:tabs>
        <w:spacing w:after="0" w:line="600" w:lineRule="auto"/>
        <w:jc w:val="both"/>
        <w:rPr>
          <w:rFonts w:ascii="Avenir Next LT Pro" w:hAnsi="Avenir Next LT Pro" w:cstheme="minorHAnsi"/>
        </w:rPr>
      </w:pPr>
      <w:r w:rsidRPr="004712FD">
        <w:rPr>
          <w:rFonts w:ascii="Avenir Next LT Pro" w:hAnsi="Avenir Next LT Pro" w:cstheme="minorHAnsi"/>
        </w:rPr>
        <w:t xml:space="preserve">Table </w:t>
      </w:r>
      <w:r w:rsidR="007F371B" w:rsidRPr="004712FD">
        <w:rPr>
          <w:rFonts w:ascii="Avenir Next LT Pro" w:hAnsi="Avenir Next LT Pro" w:cstheme="minorHAnsi"/>
        </w:rPr>
        <w:t xml:space="preserve">of Organization for </w:t>
      </w:r>
      <w:r w:rsidR="00903632" w:rsidRPr="004712FD">
        <w:rPr>
          <w:rFonts w:ascii="Avenir Next LT Pro" w:hAnsi="Avenir Next LT Pro" w:cstheme="minorHAnsi"/>
        </w:rPr>
        <w:t xml:space="preserve">the </w:t>
      </w:r>
      <w:r w:rsidR="00F710B7">
        <w:rPr>
          <w:rStyle w:val="Hyperlink"/>
          <w:rFonts w:ascii="Avenir Next LT Pro" w:hAnsi="Avenir Next LT Pro"/>
          <w:color w:val="auto"/>
          <w:u w:val="none"/>
        </w:rPr>
        <w:t xml:space="preserve">Bidder         </w:t>
      </w:r>
      <w:r w:rsidR="00AB7390" w:rsidRPr="004712FD">
        <w:rPr>
          <w:rFonts w:ascii="Avenir Next LT Pro" w:hAnsi="Avenir Next LT Pro" w:cstheme="minorHAnsi"/>
        </w:rPr>
        <w:t xml:space="preserve">                                         </w:t>
      </w:r>
      <w:r w:rsidR="00903632" w:rsidRPr="004712FD">
        <w:rPr>
          <w:rFonts w:ascii="Avenir Next LT Pro" w:hAnsi="Avenir Next LT Pro" w:cstheme="minorHAnsi"/>
        </w:rPr>
        <w:t>Page(s) # _____</w:t>
      </w:r>
    </w:p>
    <w:p w14:paraId="491FB8C4" w14:textId="78C2092C" w:rsidR="00903632" w:rsidRPr="004712FD" w:rsidRDefault="00903632" w:rsidP="00E43F74">
      <w:pPr>
        <w:pStyle w:val="ListParagraph"/>
        <w:numPr>
          <w:ilvl w:val="1"/>
          <w:numId w:val="1"/>
        </w:numPr>
        <w:tabs>
          <w:tab w:val="left" w:pos="540"/>
        </w:tabs>
        <w:spacing w:after="0" w:line="600" w:lineRule="auto"/>
        <w:jc w:val="both"/>
        <w:rPr>
          <w:rFonts w:ascii="Avenir Next LT Pro" w:hAnsi="Avenir Next LT Pro" w:cstheme="minorHAnsi"/>
        </w:rPr>
      </w:pPr>
      <w:r w:rsidRPr="004712FD">
        <w:rPr>
          <w:rFonts w:ascii="Avenir Next LT Pro" w:hAnsi="Avenir Next LT Pro" w:cstheme="minorHAnsi"/>
        </w:rPr>
        <w:t>Table of Organization for the A.M.P. Services</w:t>
      </w:r>
      <w:r w:rsidR="00E75F1C" w:rsidRPr="004712FD">
        <w:rPr>
          <w:rFonts w:ascii="Avenir Next LT Pro" w:hAnsi="Avenir Next LT Pro" w:cstheme="minorHAnsi"/>
        </w:rPr>
        <w:t xml:space="preserve"> </w:t>
      </w:r>
      <w:r w:rsidR="00AB7390" w:rsidRPr="004712FD">
        <w:rPr>
          <w:rFonts w:ascii="Avenir Next LT Pro" w:hAnsi="Avenir Next LT Pro" w:cstheme="minorHAnsi"/>
        </w:rPr>
        <w:t xml:space="preserve">                                    </w:t>
      </w:r>
      <w:r w:rsidR="00E75F1C" w:rsidRPr="004712FD">
        <w:rPr>
          <w:rFonts w:ascii="Avenir Next LT Pro" w:hAnsi="Avenir Next LT Pro" w:cstheme="minorHAnsi"/>
        </w:rPr>
        <w:t>Page(s) # _____</w:t>
      </w:r>
    </w:p>
    <w:p w14:paraId="4A7FFD91" w14:textId="569E2122" w:rsidR="00E75F1C" w:rsidRPr="004712FD" w:rsidRDefault="00E75F1C" w:rsidP="00E43F74">
      <w:pPr>
        <w:pStyle w:val="ListParagraph"/>
        <w:numPr>
          <w:ilvl w:val="0"/>
          <w:numId w:val="1"/>
        </w:numPr>
        <w:tabs>
          <w:tab w:val="left" w:pos="540"/>
        </w:tabs>
        <w:spacing w:after="0" w:line="720" w:lineRule="auto"/>
        <w:jc w:val="both"/>
        <w:rPr>
          <w:rFonts w:ascii="Avenir Next LT Pro" w:hAnsi="Avenir Next LT Pro" w:cstheme="minorHAnsi"/>
        </w:rPr>
      </w:pPr>
      <w:r w:rsidRPr="004712FD">
        <w:rPr>
          <w:rFonts w:ascii="Avenir Next LT Pro" w:hAnsi="Avenir Next LT Pro" w:cstheme="minorHAnsi"/>
        </w:rPr>
        <w:t xml:space="preserve"> Subcontract/Partnership Agreements </w:t>
      </w:r>
      <w:r w:rsidRPr="004712FD">
        <w:rPr>
          <w:rFonts w:ascii="Avenir Next LT Pro" w:hAnsi="Avenir Next LT Pro" w:cstheme="minorHAnsi"/>
          <w:i/>
        </w:rPr>
        <w:t xml:space="preserve">(if </w:t>
      </w:r>
      <w:proofErr w:type="gramStart"/>
      <w:r w:rsidRPr="004712FD">
        <w:rPr>
          <w:rFonts w:ascii="Avenir Next LT Pro" w:hAnsi="Avenir Next LT Pro" w:cstheme="minorHAnsi"/>
          <w:i/>
        </w:rPr>
        <w:t>applicable)</w:t>
      </w:r>
      <w:r w:rsidR="00AB7390" w:rsidRPr="004712FD">
        <w:rPr>
          <w:rFonts w:ascii="Avenir Next LT Pro" w:hAnsi="Avenir Next LT Pro" w:cstheme="minorHAnsi"/>
        </w:rPr>
        <w:t xml:space="preserve">   </w:t>
      </w:r>
      <w:proofErr w:type="gramEnd"/>
      <w:r w:rsidR="00AB7390" w:rsidRPr="004712FD">
        <w:rPr>
          <w:rFonts w:ascii="Avenir Next LT Pro" w:hAnsi="Avenir Next LT Pro" w:cstheme="minorHAnsi"/>
        </w:rPr>
        <w:t xml:space="preserve">                                 </w:t>
      </w:r>
      <w:r w:rsidRPr="004712FD">
        <w:rPr>
          <w:rFonts w:ascii="Avenir Next LT Pro" w:hAnsi="Avenir Next LT Pro" w:cstheme="minorHAnsi"/>
        </w:rPr>
        <w:t xml:space="preserve"> Page(s) # _____</w:t>
      </w:r>
    </w:p>
    <w:p w14:paraId="64B23793" w14:textId="440A881A" w:rsidR="00E75F1C" w:rsidRPr="004712FD" w:rsidRDefault="00E75F1C" w:rsidP="00E43F74">
      <w:pPr>
        <w:pStyle w:val="ListParagraph"/>
        <w:numPr>
          <w:ilvl w:val="0"/>
          <w:numId w:val="1"/>
        </w:numPr>
        <w:tabs>
          <w:tab w:val="left" w:pos="540"/>
        </w:tabs>
        <w:spacing w:after="0" w:line="720" w:lineRule="auto"/>
        <w:jc w:val="both"/>
        <w:rPr>
          <w:rFonts w:ascii="Avenir Next LT Pro" w:hAnsi="Avenir Next LT Pro" w:cstheme="minorHAnsi"/>
        </w:rPr>
      </w:pPr>
      <w:r w:rsidRPr="004712FD">
        <w:rPr>
          <w:rFonts w:ascii="Avenir Next LT Pro" w:hAnsi="Avenir Next LT Pro" w:cstheme="minorHAnsi"/>
        </w:rPr>
        <w:t xml:space="preserve"> Optional Attachments </w:t>
      </w:r>
      <w:r w:rsidR="00AB7390" w:rsidRPr="004712FD">
        <w:rPr>
          <w:rFonts w:ascii="Avenir Next LT Pro" w:hAnsi="Avenir Next LT Pro" w:cstheme="minorHAnsi"/>
        </w:rPr>
        <w:t xml:space="preserve">                                                                                         </w:t>
      </w:r>
      <w:r w:rsidRPr="004712FD">
        <w:rPr>
          <w:rFonts w:ascii="Avenir Next LT Pro" w:hAnsi="Avenir Next LT Pro" w:cstheme="minorHAnsi"/>
        </w:rPr>
        <w:t>Page(s) # _____</w:t>
      </w:r>
    </w:p>
    <w:p w14:paraId="2105B62F" w14:textId="4A3DFF0F" w:rsidR="002604C8" w:rsidRPr="004712FD" w:rsidRDefault="00E75F1C" w:rsidP="00E43F74">
      <w:pPr>
        <w:pStyle w:val="ListParagraph"/>
        <w:numPr>
          <w:ilvl w:val="0"/>
          <w:numId w:val="1"/>
        </w:numPr>
        <w:tabs>
          <w:tab w:val="left" w:pos="540"/>
        </w:tabs>
        <w:spacing w:after="0" w:line="720" w:lineRule="auto"/>
        <w:jc w:val="both"/>
        <w:rPr>
          <w:rFonts w:ascii="Avenir Next LT Pro" w:hAnsi="Avenir Next LT Pro" w:cstheme="minorHAnsi"/>
        </w:rPr>
      </w:pPr>
      <w:r w:rsidRPr="004712FD">
        <w:rPr>
          <w:rFonts w:ascii="Avenir Next LT Pro" w:hAnsi="Avenir Next LT Pro" w:cstheme="minorHAnsi"/>
        </w:rPr>
        <w:t xml:space="preserve"> Budget Document </w:t>
      </w:r>
      <w:r w:rsidR="00327036" w:rsidRPr="004712FD">
        <w:rPr>
          <w:rFonts w:ascii="Avenir Next LT Pro" w:hAnsi="Avenir Next LT Pro" w:cstheme="minorHAnsi"/>
        </w:rPr>
        <w:t xml:space="preserve">                                                                  </w:t>
      </w:r>
      <w:r w:rsidR="00AB7390" w:rsidRPr="004712FD">
        <w:rPr>
          <w:rFonts w:ascii="Avenir Next LT Pro" w:hAnsi="Avenir Next LT Pro" w:cstheme="minorHAnsi"/>
        </w:rPr>
        <w:t xml:space="preserve">                           </w:t>
      </w:r>
      <w:r w:rsidR="00327036" w:rsidRPr="004712FD">
        <w:rPr>
          <w:rFonts w:ascii="Avenir Next LT Pro" w:hAnsi="Avenir Next LT Pro" w:cstheme="minorHAnsi"/>
        </w:rPr>
        <w:t xml:space="preserve">   </w:t>
      </w:r>
      <w:r w:rsidRPr="004712FD">
        <w:rPr>
          <w:rFonts w:ascii="Avenir Next LT Pro" w:hAnsi="Avenir Next LT Pro" w:cstheme="minorHAnsi"/>
        </w:rPr>
        <w:t>Page(s) # _____</w:t>
      </w:r>
    </w:p>
    <w:p w14:paraId="7432BD20" w14:textId="77777777" w:rsidR="000C7645" w:rsidRDefault="000C7645" w:rsidP="00F71054">
      <w:pPr>
        <w:spacing w:after="0"/>
        <w:jc w:val="both"/>
        <w:rPr>
          <w:rStyle w:val="Hyperlink"/>
          <w:rFonts w:ascii="Avenir Next LT Pro" w:hAnsi="Avenir Next LT Pro"/>
          <w:b/>
          <w:color w:val="auto"/>
          <w:u w:val="none"/>
        </w:rPr>
      </w:pPr>
    </w:p>
    <w:p w14:paraId="44EBEB64" w14:textId="77777777" w:rsidR="000C7645" w:rsidRDefault="000C7645" w:rsidP="00F71054">
      <w:pPr>
        <w:spacing w:after="0"/>
        <w:jc w:val="both"/>
        <w:rPr>
          <w:rStyle w:val="Hyperlink"/>
          <w:rFonts w:ascii="Avenir Next LT Pro" w:hAnsi="Avenir Next LT Pro"/>
          <w:b/>
          <w:color w:val="auto"/>
          <w:u w:val="none"/>
        </w:rPr>
      </w:pPr>
    </w:p>
    <w:p w14:paraId="110D5548" w14:textId="77777777" w:rsidR="00652C0F" w:rsidRDefault="00652C0F" w:rsidP="000C7645">
      <w:pPr>
        <w:spacing w:after="0"/>
        <w:jc w:val="center"/>
        <w:rPr>
          <w:rStyle w:val="Hyperlink"/>
          <w:rFonts w:ascii="Avenir Next LT Pro" w:hAnsi="Avenir Next LT Pro"/>
          <w:b/>
          <w:color w:val="auto"/>
          <w:u w:val="none"/>
        </w:rPr>
      </w:pPr>
    </w:p>
    <w:p w14:paraId="7C6B695F" w14:textId="600A9545" w:rsidR="007D3BE4" w:rsidRPr="004712FD" w:rsidRDefault="00C156A6" w:rsidP="000C7645">
      <w:pPr>
        <w:spacing w:after="0"/>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lastRenderedPageBreak/>
        <w:t>NARRATIVE HEADER: ORGANIZATIONAL INFORMATION – ATTACHMENT D</w:t>
      </w:r>
    </w:p>
    <w:p w14:paraId="4E8D72AC" w14:textId="20D0B36F" w:rsidR="008E269E" w:rsidRDefault="008E269E" w:rsidP="00F71054">
      <w:pPr>
        <w:spacing w:after="0"/>
        <w:jc w:val="both"/>
        <w:rPr>
          <w:rStyle w:val="Hyperlink"/>
          <w:rFonts w:ascii="Avenir Next LT Pro" w:hAnsi="Avenir Next LT Pro"/>
          <w:b/>
          <w:color w:val="auto"/>
          <w:u w:val="none"/>
        </w:rPr>
      </w:pPr>
    </w:p>
    <w:p w14:paraId="01806BB7" w14:textId="77777777" w:rsidR="00A16874" w:rsidRPr="004712FD" w:rsidRDefault="00A16874" w:rsidP="00F71054">
      <w:pPr>
        <w:spacing w:after="0"/>
        <w:jc w:val="both"/>
        <w:rPr>
          <w:rStyle w:val="Hyperlink"/>
          <w:rFonts w:ascii="Avenir Next LT Pro" w:hAnsi="Avenir Next LT Pro"/>
          <w:b/>
          <w:color w:val="auto"/>
          <w:u w:val="none"/>
        </w:rPr>
      </w:pPr>
    </w:p>
    <w:p w14:paraId="0F8352ED" w14:textId="77777777" w:rsidR="008A5877" w:rsidRPr="004712FD" w:rsidRDefault="008A5877" w:rsidP="00F71054">
      <w:pPr>
        <w:spacing w:after="0"/>
        <w:jc w:val="both"/>
        <w:rPr>
          <w:rStyle w:val="Hyperlink"/>
          <w:rFonts w:ascii="Avenir Next LT Pro" w:hAnsi="Avenir Next LT Pro"/>
          <w:b/>
          <w:color w:val="auto"/>
          <w:u w:val="none"/>
        </w:rPr>
      </w:pPr>
    </w:p>
    <w:tbl>
      <w:tblPr>
        <w:tblStyle w:val="TableGrid"/>
        <w:tblW w:w="0" w:type="auto"/>
        <w:tblLook w:val="04A0" w:firstRow="1" w:lastRow="0" w:firstColumn="1" w:lastColumn="0" w:noHBand="0" w:noVBand="1"/>
      </w:tblPr>
      <w:tblGrid>
        <w:gridCol w:w="2337"/>
        <w:gridCol w:w="2338"/>
        <w:gridCol w:w="4675"/>
      </w:tblGrid>
      <w:tr w:rsidR="00F256BF" w:rsidRPr="004712FD" w14:paraId="17EF7651" w14:textId="77777777" w:rsidTr="00FF5568">
        <w:tc>
          <w:tcPr>
            <w:tcW w:w="4675" w:type="dxa"/>
            <w:gridSpan w:val="2"/>
            <w:shd w:val="clear" w:color="auto" w:fill="000000" w:themeFill="text1"/>
            <w:vAlign w:val="center"/>
          </w:tcPr>
          <w:p w14:paraId="1FF4EF01" w14:textId="31F15ECD" w:rsidR="00F256BF" w:rsidRPr="004712FD" w:rsidRDefault="00FF5568" w:rsidP="000C7645">
            <w:pPr>
              <w:jc w:val="center"/>
              <w:rPr>
                <w:rStyle w:val="Hyperlink"/>
                <w:rFonts w:ascii="Avenir Next LT Pro" w:hAnsi="Avenir Next LT Pro"/>
                <w:b/>
                <w:color w:val="auto"/>
                <w:highlight w:val="black"/>
                <w:u w:val="none"/>
              </w:rPr>
            </w:pPr>
            <w:r w:rsidRPr="004712FD">
              <w:rPr>
                <w:rStyle w:val="Hyperlink"/>
                <w:rFonts w:ascii="Avenir Next LT Pro" w:hAnsi="Avenir Next LT Pro"/>
                <w:b/>
                <w:color w:val="auto"/>
                <w:highlight w:val="black"/>
                <w:u w:val="none"/>
              </w:rPr>
              <w:t>RFP TITLE:</w:t>
            </w:r>
          </w:p>
        </w:tc>
        <w:tc>
          <w:tcPr>
            <w:tcW w:w="4675" w:type="dxa"/>
            <w:shd w:val="clear" w:color="auto" w:fill="000000" w:themeFill="text1"/>
            <w:vAlign w:val="center"/>
          </w:tcPr>
          <w:p w14:paraId="1281C857" w14:textId="1F132843" w:rsidR="00F24A83" w:rsidRPr="004712FD" w:rsidRDefault="00FF5568" w:rsidP="000C7645">
            <w:pPr>
              <w:jc w:val="center"/>
              <w:rPr>
                <w:rStyle w:val="Hyperlink"/>
                <w:rFonts w:ascii="Avenir Next LT Pro" w:hAnsi="Avenir Next LT Pro"/>
                <w:b/>
                <w:color w:val="FFFFFF" w:themeColor="background1"/>
                <w:highlight w:val="black"/>
                <w:u w:val="none"/>
              </w:rPr>
            </w:pPr>
            <w:r w:rsidRPr="004712FD">
              <w:rPr>
                <w:rStyle w:val="Hyperlink"/>
                <w:rFonts w:ascii="Avenir Next LT Pro" w:hAnsi="Avenir Next LT Pro"/>
                <w:b/>
                <w:color w:val="auto"/>
                <w:highlight w:val="black"/>
                <w:u w:val="none"/>
              </w:rPr>
              <w:t>PROPOSAL DUE DATE:</w:t>
            </w:r>
          </w:p>
        </w:tc>
      </w:tr>
      <w:tr w:rsidR="00F256BF" w:rsidRPr="004712FD" w14:paraId="17B1ABA6" w14:textId="77777777" w:rsidTr="00DA3D52">
        <w:tc>
          <w:tcPr>
            <w:tcW w:w="4675" w:type="dxa"/>
            <w:gridSpan w:val="2"/>
            <w:vAlign w:val="center"/>
          </w:tcPr>
          <w:p w14:paraId="589ACA8E" w14:textId="15EC7851" w:rsidR="00F256BF" w:rsidRPr="004712FD" w:rsidRDefault="002D65F1" w:rsidP="000C7645">
            <w:pPr>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t>Achieve More and Prosper Services</w:t>
            </w:r>
            <w:r w:rsidR="00D95147" w:rsidRPr="004712FD">
              <w:rPr>
                <w:rStyle w:val="Hyperlink"/>
                <w:rFonts w:ascii="Avenir Next LT Pro" w:hAnsi="Avenir Next LT Pro"/>
                <w:b/>
                <w:color w:val="auto"/>
                <w:u w:val="none"/>
              </w:rPr>
              <w:t xml:space="preserve"> and Management for </w:t>
            </w:r>
            <w:r w:rsidR="005A19A7">
              <w:rPr>
                <w:rStyle w:val="Hyperlink"/>
                <w:rFonts w:ascii="Avenir Next LT Pro" w:hAnsi="Avenir Next LT Pro"/>
                <w:b/>
                <w:color w:val="auto"/>
                <w:u w:val="none"/>
              </w:rPr>
              <w:t>Out-of-School</w:t>
            </w:r>
            <w:r w:rsidR="00D95147" w:rsidRPr="004712FD">
              <w:rPr>
                <w:rStyle w:val="Hyperlink"/>
                <w:rFonts w:ascii="Avenir Next LT Pro" w:hAnsi="Avenir Next LT Pro"/>
                <w:b/>
                <w:color w:val="auto"/>
                <w:u w:val="none"/>
              </w:rPr>
              <w:t xml:space="preserve"> Youth and Young Adults</w:t>
            </w:r>
          </w:p>
        </w:tc>
        <w:tc>
          <w:tcPr>
            <w:tcW w:w="4675" w:type="dxa"/>
            <w:vAlign w:val="center"/>
          </w:tcPr>
          <w:p w14:paraId="45598E37" w14:textId="678F2AF8" w:rsidR="00F256BF" w:rsidRPr="004712FD" w:rsidRDefault="00CF6EA6" w:rsidP="000C7645">
            <w:pPr>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Friday, </w:t>
            </w:r>
            <w:r w:rsidR="003B7FC3">
              <w:rPr>
                <w:rStyle w:val="Hyperlink"/>
                <w:rFonts w:ascii="Avenir Next LT Pro" w:hAnsi="Avenir Next LT Pro"/>
                <w:b/>
                <w:color w:val="auto"/>
                <w:u w:val="none"/>
              </w:rPr>
              <w:t>May 6</w:t>
            </w:r>
            <w:r w:rsidR="001D6A34">
              <w:rPr>
                <w:rStyle w:val="Hyperlink"/>
                <w:rFonts w:ascii="Avenir Next LT Pro" w:hAnsi="Avenir Next LT Pro"/>
                <w:b/>
                <w:color w:val="auto"/>
                <w:u w:val="none"/>
              </w:rPr>
              <w:t>, 2022</w:t>
            </w:r>
          </w:p>
        </w:tc>
      </w:tr>
      <w:tr w:rsidR="00F256BF" w:rsidRPr="004712FD" w14:paraId="58E29AD2" w14:textId="77777777" w:rsidTr="00FF5568">
        <w:tc>
          <w:tcPr>
            <w:tcW w:w="4675" w:type="dxa"/>
            <w:gridSpan w:val="2"/>
            <w:shd w:val="clear" w:color="auto" w:fill="000000" w:themeFill="text1"/>
            <w:vAlign w:val="center"/>
          </w:tcPr>
          <w:p w14:paraId="1612C6B7" w14:textId="25EC2D21" w:rsidR="00F256BF" w:rsidRPr="004712FD" w:rsidRDefault="00FF5568" w:rsidP="000C7645">
            <w:pPr>
              <w:jc w:val="center"/>
              <w:rPr>
                <w:rStyle w:val="Hyperlink"/>
                <w:rFonts w:ascii="Avenir Next LT Pro" w:hAnsi="Avenir Next LT Pro"/>
                <w:b/>
                <w:color w:val="FFFFFF" w:themeColor="background1"/>
                <w:u w:val="none"/>
              </w:rPr>
            </w:pPr>
            <w:r w:rsidRPr="004712FD">
              <w:rPr>
                <w:rStyle w:val="Hyperlink"/>
                <w:rFonts w:ascii="Avenir Next LT Pro" w:hAnsi="Avenir Next LT Pro"/>
                <w:b/>
                <w:color w:val="FFFFFF" w:themeColor="background1"/>
                <w:u w:val="none"/>
              </w:rPr>
              <w:t>BIDDER’S LEGAL NAME:</w:t>
            </w:r>
          </w:p>
        </w:tc>
        <w:tc>
          <w:tcPr>
            <w:tcW w:w="4675" w:type="dxa"/>
            <w:shd w:val="clear" w:color="auto" w:fill="000000" w:themeFill="text1"/>
            <w:vAlign w:val="center"/>
          </w:tcPr>
          <w:p w14:paraId="695E11ED" w14:textId="6BA6396B" w:rsidR="00F256BF" w:rsidRPr="004712FD" w:rsidRDefault="00FF5568" w:rsidP="000C7645">
            <w:pPr>
              <w:jc w:val="center"/>
              <w:rPr>
                <w:rStyle w:val="Hyperlink"/>
                <w:rFonts w:ascii="Avenir Next LT Pro" w:hAnsi="Avenir Next LT Pro"/>
                <w:b/>
                <w:color w:val="FFFFFF" w:themeColor="background1"/>
                <w:u w:val="none"/>
              </w:rPr>
            </w:pPr>
            <w:r w:rsidRPr="004712FD">
              <w:rPr>
                <w:rStyle w:val="Hyperlink"/>
                <w:rFonts w:ascii="Avenir Next LT Pro" w:hAnsi="Avenir Next LT Pro"/>
                <w:b/>
                <w:color w:val="FFFFFF" w:themeColor="background1"/>
                <w:u w:val="none"/>
              </w:rPr>
              <w:t>BIDDER’S FEDERAL TAX ID #:</w:t>
            </w:r>
          </w:p>
        </w:tc>
      </w:tr>
      <w:tr w:rsidR="00F256BF" w:rsidRPr="004712FD" w14:paraId="0E27DD47" w14:textId="77777777" w:rsidTr="00DA3D52">
        <w:tc>
          <w:tcPr>
            <w:tcW w:w="4675" w:type="dxa"/>
            <w:gridSpan w:val="2"/>
            <w:vAlign w:val="center"/>
          </w:tcPr>
          <w:p w14:paraId="4F3A3530" w14:textId="478D5D22" w:rsidR="00F256BF" w:rsidRDefault="00F256BF" w:rsidP="00F71054">
            <w:pPr>
              <w:jc w:val="both"/>
              <w:rPr>
                <w:rStyle w:val="Hyperlink"/>
                <w:rFonts w:ascii="Avenir Next LT Pro" w:hAnsi="Avenir Next LT Pro"/>
                <w:b/>
                <w:color w:val="auto"/>
                <w:u w:val="none"/>
              </w:rPr>
            </w:pPr>
          </w:p>
          <w:p w14:paraId="153AC11D" w14:textId="77777777" w:rsidR="00652C0F" w:rsidRPr="004712FD" w:rsidRDefault="00652C0F" w:rsidP="00F71054">
            <w:pPr>
              <w:jc w:val="both"/>
              <w:rPr>
                <w:rStyle w:val="Hyperlink"/>
                <w:rFonts w:ascii="Avenir Next LT Pro" w:hAnsi="Avenir Next LT Pro"/>
                <w:b/>
                <w:color w:val="auto"/>
                <w:u w:val="none"/>
              </w:rPr>
            </w:pPr>
          </w:p>
          <w:p w14:paraId="085A4F72" w14:textId="11002FE6" w:rsidR="00CD62FF" w:rsidRPr="004712FD" w:rsidRDefault="00CD62FF" w:rsidP="00F71054">
            <w:pPr>
              <w:jc w:val="both"/>
              <w:rPr>
                <w:rStyle w:val="Hyperlink"/>
                <w:rFonts w:ascii="Avenir Next LT Pro" w:hAnsi="Avenir Next LT Pro"/>
                <w:b/>
                <w:color w:val="auto"/>
                <w:u w:val="none"/>
              </w:rPr>
            </w:pPr>
          </w:p>
        </w:tc>
        <w:tc>
          <w:tcPr>
            <w:tcW w:w="4675" w:type="dxa"/>
            <w:vAlign w:val="center"/>
          </w:tcPr>
          <w:p w14:paraId="0BA68423" w14:textId="77777777" w:rsidR="00F256BF" w:rsidRPr="004712FD" w:rsidRDefault="00F256BF" w:rsidP="00F71054">
            <w:pPr>
              <w:jc w:val="both"/>
              <w:rPr>
                <w:rStyle w:val="Hyperlink"/>
                <w:rFonts w:ascii="Avenir Next LT Pro" w:hAnsi="Avenir Next LT Pro"/>
                <w:b/>
                <w:color w:val="auto"/>
                <w:u w:val="none"/>
              </w:rPr>
            </w:pPr>
          </w:p>
        </w:tc>
      </w:tr>
      <w:tr w:rsidR="00F256BF" w:rsidRPr="004712FD" w14:paraId="46B4BA6E" w14:textId="77777777" w:rsidTr="00FF5568">
        <w:tc>
          <w:tcPr>
            <w:tcW w:w="4675" w:type="dxa"/>
            <w:gridSpan w:val="2"/>
            <w:shd w:val="clear" w:color="auto" w:fill="000000" w:themeFill="text1"/>
            <w:vAlign w:val="center"/>
          </w:tcPr>
          <w:p w14:paraId="2A60A6DD" w14:textId="613C3610" w:rsidR="00F256BF" w:rsidRPr="004712FD" w:rsidRDefault="00FF5568" w:rsidP="000C7645">
            <w:pPr>
              <w:jc w:val="center"/>
              <w:rPr>
                <w:rStyle w:val="Hyperlink"/>
                <w:rFonts w:ascii="Avenir Next LT Pro" w:hAnsi="Avenir Next LT Pro"/>
                <w:b/>
                <w:color w:val="FFFFFF" w:themeColor="background1"/>
                <w:u w:val="none"/>
              </w:rPr>
            </w:pPr>
            <w:r w:rsidRPr="004712FD">
              <w:rPr>
                <w:rStyle w:val="Hyperlink"/>
                <w:rFonts w:ascii="Avenir Next LT Pro" w:hAnsi="Avenir Next LT Pro"/>
                <w:b/>
                <w:color w:val="FFFFFF" w:themeColor="background1"/>
                <w:u w:val="none"/>
              </w:rPr>
              <w:t>BIDDER’S MAILING ADDRESS:</w:t>
            </w:r>
          </w:p>
        </w:tc>
        <w:tc>
          <w:tcPr>
            <w:tcW w:w="4675" w:type="dxa"/>
            <w:shd w:val="clear" w:color="auto" w:fill="000000" w:themeFill="text1"/>
            <w:vAlign w:val="center"/>
          </w:tcPr>
          <w:p w14:paraId="58EE3D5B" w14:textId="5F88749A" w:rsidR="00F256BF" w:rsidRPr="004712FD" w:rsidRDefault="00FF5568" w:rsidP="000C7645">
            <w:pPr>
              <w:jc w:val="center"/>
              <w:rPr>
                <w:rStyle w:val="Hyperlink"/>
                <w:rFonts w:ascii="Avenir Next LT Pro" w:hAnsi="Avenir Next LT Pro"/>
                <w:b/>
                <w:color w:val="FFFFFF" w:themeColor="background1"/>
                <w:u w:val="none"/>
              </w:rPr>
            </w:pPr>
            <w:r w:rsidRPr="004712FD">
              <w:rPr>
                <w:rStyle w:val="Hyperlink"/>
                <w:rFonts w:ascii="Avenir Next LT Pro" w:hAnsi="Avenir Next LT Pro"/>
                <w:b/>
                <w:color w:val="FFFFFF" w:themeColor="background1"/>
                <w:u w:val="none"/>
              </w:rPr>
              <w:t>BIDDER’S CORPORATE ADDRESS:</w:t>
            </w:r>
          </w:p>
        </w:tc>
      </w:tr>
      <w:tr w:rsidR="00F256BF" w:rsidRPr="004712FD" w14:paraId="659000A6" w14:textId="77777777" w:rsidTr="00DA3D52">
        <w:tc>
          <w:tcPr>
            <w:tcW w:w="4675" w:type="dxa"/>
            <w:gridSpan w:val="2"/>
            <w:vAlign w:val="center"/>
          </w:tcPr>
          <w:p w14:paraId="25DE5A0F" w14:textId="77777777" w:rsidR="00F256BF" w:rsidRPr="004712FD" w:rsidRDefault="00F256BF" w:rsidP="00F71054">
            <w:pPr>
              <w:jc w:val="both"/>
              <w:rPr>
                <w:rStyle w:val="Hyperlink"/>
                <w:rFonts w:ascii="Avenir Next LT Pro" w:hAnsi="Avenir Next LT Pro"/>
                <w:b/>
                <w:color w:val="auto"/>
                <w:u w:val="none"/>
              </w:rPr>
            </w:pPr>
          </w:p>
          <w:p w14:paraId="34B2E5B0" w14:textId="77777777" w:rsidR="00CD62FF" w:rsidRPr="004712FD" w:rsidRDefault="00CD62FF" w:rsidP="00F71054">
            <w:pPr>
              <w:jc w:val="both"/>
              <w:rPr>
                <w:rStyle w:val="Hyperlink"/>
                <w:rFonts w:ascii="Avenir Next LT Pro" w:hAnsi="Avenir Next LT Pro"/>
                <w:b/>
                <w:color w:val="auto"/>
                <w:u w:val="none"/>
              </w:rPr>
            </w:pPr>
          </w:p>
          <w:p w14:paraId="1E60D6CB" w14:textId="5E31B9D4" w:rsidR="00CD62FF" w:rsidRPr="004712FD" w:rsidRDefault="00CD62FF" w:rsidP="00F71054">
            <w:pPr>
              <w:jc w:val="both"/>
              <w:rPr>
                <w:rStyle w:val="Hyperlink"/>
                <w:rFonts w:ascii="Avenir Next LT Pro" w:hAnsi="Avenir Next LT Pro"/>
                <w:b/>
                <w:color w:val="auto"/>
                <w:u w:val="none"/>
              </w:rPr>
            </w:pPr>
          </w:p>
        </w:tc>
        <w:tc>
          <w:tcPr>
            <w:tcW w:w="4675" w:type="dxa"/>
            <w:vAlign w:val="center"/>
          </w:tcPr>
          <w:p w14:paraId="041CF281" w14:textId="77777777" w:rsidR="00F256BF" w:rsidRPr="004712FD" w:rsidRDefault="00F256BF" w:rsidP="00F71054">
            <w:pPr>
              <w:jc w:val="both"/>
              <w:rPr>
                <w:rStyle w:val="Hyperlink"/>
                <w:rFonts w:ascii="Avenir Next LT Pro" w:hAnsi="Avenir Next LT Pro"/>
                <w:b/>
                <w:color w:val="auto"/>
                <w:u w:val="none"/>
              </w:rPr>
            </w:pPr>
          </w:p>
        </w:tc>
      </w:tr>
      <w:tr w:rsidR="00D80D7E" w:rsidRPr="004712FD" w14:paraId="0EF5C608" w14:textId="77777777" w:rsidTr="00FF5568">
        <w:tc>
          <w:tcPr>
            <w:tcW w:w="2337" w:type="dxa"/>
            <w:shd w:val="clear" w:color="auto" w:fill="000000" w:themeFill="text1"/>
            <w:vAlign w:val="center"/>
          </w:tcPr>
          <w:p w14:paraId="6406F3C2" w14:textId="74E2F3B3" w:rsidR="00D80D7E" w:rsidRPr="004712FD" w:rsidRDefault="00FF5568" w:rsidP="000C7645">
            <w:pPr>
              <w:jc w:val="center"/>
              <w:rPr>
                <w:rStyle w:val="Hyperlink"/>
                <w:rFonts w:ascii="Avenir Next LT Pro" w:hAnsi="Avenir Next LT Pro"/>
                <w:b/>
                <w:color w:val="FFFFFF" w:themeColor="background1"/>
                <w:u w:val="none"/>
              </w:rPr>
            </w:pPr>
            <w:r w:rsidRPr="000C7645">
              <w:rPr>
                <w:rStyle w:val="Hyperlink"/>
                <w:rFonts w:ascii="Avenir Next LT Pro" w:hAnsi="Avenir Next LT Pro"/>
                <w:b/>
                <w:color w:val="FFFFFF" w:themeColor="background1"/>
                <w:sz w:val="20"/>
                <w:szCs w:val="20"/>
                <w:u w:val="none"/>
              </w:rPr>
              <w:t>BIDDER’S PHONE #:</w:t>
            </w:r>
          </w:p>
        </w:tc>
        <w:tc>
          <w:tcPr>
            <w:tcW w:w="2338" w:type="dxa"/>
            <w:shd w:val="clear" w:color="auto" w:fill="000000" w:themeFill="text1"/>
            <w:vAlign w:val="center"/>
          </w:tcPr>
          <w:p w14:paraId="6075CC93" w14:textId="442A860E" w:rsidR="00D80D7E" w:rsidRPr="000C7645" w:rsidRDefault="00FF5568" w:rsidP="000C7645">
            <w:pPr>
              <w:jc w:val="center"/>
              <w:rPr>
                <w:rStyle w:val="Hyperlink"/>
                <w:rFonts w:ascii="Avenir Next LT Pro" w:hAnsi="Avenir Next LT Pro"/>
                <w:b/>
                <w:color w:val="FFFFFF" w:themeColor="background1"/>
                <w:sz w:val="20"/>
                <w:szCs w:val="20"/>
                <w:u w:val="none"/>
              </w:rPr>
            </w:pPr>
            <w:r w:rsidRPr="000C7645">
              <w:rPr>
                <w:rStyle w:val="Hyperlink"/>
                <w:rFonts w:ascii="Avenir Next LT Pro" w:hAnsi="Avenir Next LT Pro"/>
                <w:b/>
                <w:color w:val="FFFFFF" w:themeColor="background1"/>
                <w:sz w:val="20"/>
                <w:szCs w:val="20"/>
                <w:u w:val="none"/>
              </w:rPr>
              <w:t>BIDDER’S FAX #:</w:t>
            </w:r>
          </w:p>
        </w:tc>
        <w:tc>
          <w:tcPr>
            <w:tcW w:w="4675" w:type="dxa"/>
            <w:shd w:val="clear" w:color="auto" w:fill="000000" w:themeFill="text1"/>
            <w:vAlign w:val="center"/>
          </w:tcPr>
          <w:p w14:paraId="22360F4D" w14:textId="296B7439" w:rsidR="00D80D7E" w:rsidRPr="000C7645" w:rsidRDefault="00FF5568" w:rsidP="000C7645">
            <w:pPr>
              <w:jc w:val="center"/>
              <w:rPr>
                <w:rStyle w:val="Hyperlink"/>
                <w:rFonts w:ascii="Avenir Next LT Pro" w:hAnsi="Avenir Next LT Pro"/>
                <w:b/>
                <w:color w:val="FFFFFF" w:themeColor="background1"/>
                <w:sz w:val="20"/>
                <w:szCs w:val="20"/>
                <w:u w:val="none"/>
              </w:rPr>
            </w:pPr>
            <w:r w:rsidRPr="000C7645">
              <w:rPr>
                <w:rStyle w:val="Hyperlink"/>
                <w:rFonts w:ascii="Avenir Next LT Pro" w:hAnsi="Avenir Next LT Pro"/>
                <w:b/>
                <w:color w:val="FFFFFF" w:themeColor="background1"/>
                <w:sz w:val="20"/>
                <w:szCs w:val="20"/>
                <w:u w:val="none"/>
              </w:rPr>
              <w:t>BIDDER’S WEBSITE:</w:t>
            </w:r>
          </w:p>
        </w:tc>
      </w:tr>
      <w:tr w:rsidR="00D80D7E" w:rsidRPr="004712FD" w14:paraId="1B76C03F" w14:textId="77777777" w:rsidTr="000F7F97">
        <w:tc>
          <w:tcPr>
            <w:tcW w:w="2337" w:type="dxa"/>
            <w:vAlign w:val="center"/>
          </w:tcPr>
          <w:p w14:paraId="198104CE" w14:textId="77777777" w:rsidR="00D80D7E" w:rsidRPr="004712FD" w:rsidRDefault="00D80D7E" w:rsidP="00F71054">
            <w:pPr>
              <w:jc w:val="both"/>
              <w:rPr>
                <w:rStyle w:val="Hyperlink"/>
                <w:rFonts w:ascii="Avenir Next LT Pro" w:hAnsi="Avenir Next LT Pro"/>
                <w:b/>
                <w:color w:val="auto"/>
                <w:u w:val="none"/>
              </w:rPr>
            </w:pPr>
          </w:p>
          <w:p w14:paraId="1B213714" w14:textId="4E226B73" w:rsidR="00CD62FF" w:rsidRPr="004712FD" w:rsidRDefault="00CD62FF" w:rsidP="00F71054">
            <w:pPr>
              <w:jc w:val="both"/>
              <w:rPr>
                <w:rStyle w:val="Hyperlink"/>
                <w:rFonts w:ascii="Avenir Next LT Pro" w:hAnsi="Avenir Next LT Pro"/>
                <w:b/>
                <w:color w:val="auto"/>
                <w:u w:val="none"/>
              </w:rPr>
            </w:pPr>
          </w:p>
        </w:tc>
        <w:tc>
          <w:tcPr>
            <w:tcW w:w="2338" w:type="dxa"/>
            <w:vAlign w:val="center"/>
          </w:tcPr>
          <w:p w14:paraId="1BF9049D" w14:textId="77777777" w:rsidR="00D80D7E" w:rsidRPr="004712FD" w:rsidRDefault="00D80D7E" w:rsidP="00F71054">
            <w:pPr>
              <w:jc w:val="both"/>
              <w:rPr>
                <w:rStyle w:val="Hyperlink"/>
                <w:rFonts w:ascii="Avenir Next LT Pro" w:hAnsi="Avenir Next LT Pro"/>
                <w:b/>
                <w:color w:val="auto"/>
                <w:u w:val="none"/>
              </w:rPr>
            </w:pPr>
          </w:p>
          <w:p w14:paraId="2648DC21" w14:textId="77777777" w:rsidR="008A5877" w:rsidRPr="004712FD" w:rsidRDefault="008A5877" w:rsidP="00F71054">
            <w:pPr>
              <w:jc w:val="both"/>
              <w:rPr>
                <w:rStyle w:val="Hyperlink"/>
                <w:rFonts w:ascii="Avenir Next LT Pro" w:hAnsi="Avenir Next LT Pro"/>
                <w:b/>
                <w:color w:val="auto"/>
                <w:u w:val="none"/>
              </w:rPr>
            </w:pPr>
          </w:p>
          <w:p w14:paraId="05BAD835" w14:textId="3B32C8A9" w:rsidR="008A5877" w:rsidRPr="004712FD" w:rsidRDefault="008A5877" w:rsidP="00F71054">
            <w:pPr>
              <w:jc w:val="both"/>
              <w:rPr>
                <w:rStyle w:val="Hyperlink"/>
                <w:rFonts w:ascii="Avenir Next LT Pro" w:hAnsi="Avenir Next LT Pro"/>
                <w:b/>
                <w:color w:val="auto"/>
                <w:u w:val="none"/>
              </w:rPr>
            </w:pPr>
          </w:p>
        </w:tc>
        <w:tc>
          <w:tcPr>
            <w:tcW w:w="4675" w:type="dxa"/>
            <w:vAlign w:val="center"/>
          </w:tcPr>
          <w:p w14:paraId="6C051EAD" w14:textId="77777777" w:rsidR="00D80D7E" w:rsidRPr="004712FD" w:rsidRDefault="00D80D7E" w:rsidP="00F71054">
            <w:pPr>
              <w:jc w:val="both"/>
              <w:rPr>
                <w:rStyle w:val="Hyperlink"/>
                <w:rFonts w:ascii="Avenir Next LT Pro" w:hAnsi="Avenir Next LT Pro"/>
                <w:b/>
                <w:color w:val="auto"/>
                <w:u w:val="none"/>
              </w:rPr>
            </w:pPr>
          </w:p>
        </w:tc>
      </w:tr>
      <w:tr w:rsidR="00F256BF" w:rsidRPr="004712FD" w14:paraId="0845DFF7" w14:textId="77777777" w:rsidTr="00FF5568">
        <w:tc>
          <w:tcPr>
            <w:tcW w:w="4675" w:type="dxa"/>
            <w:gridSpan w:val="2"/>
            <w:shd w:val="clear" w:color="auto" w:fill="000000" w:themeFill="text1"/>
            <w:vAlign w:val="center"/>
          </w:tcPr>
          <w:p w14:paraId="35B9EBDB" w14:textId="01239E2E" w:rsidR="00F256BF" w:rsidRPr="004712FD" w:rsidRDefault="00FF5568" w:rsidP="00F71054">
            <w:pPr>
              <w:jc w:val="both"/>
              <w:rPr>
                <w:rStyle w:val="Hyperlink"/>
                <w:rFonts w:ascii="Avenir Next LT Pro" w:hAnsi="Avenir Next LT Pro"/>
                <w:b/>
                <w:color w:val="FFFFFF" w:themeColor="background1"/>
                <w:u w:val="none"/>
              </w:rPr>
            </w:pPr>
            <w:r w:rsidRPr="004712FD">
              <w:rPr>
                <w:rStyle w:val="Hyperlink"/>
                <w:rFonts w:ascii="Avenir Next LT Pro" w:hAnsi="Avenir Next LT Pro"/>
                <w:b/>
                <w:color w:val="FFFFFF" w:themeColor="background1"/>
                <w:u w:val="none"/>
              </w:rPr>
              <w:t>TYPE OF ORGANIZATION:</w:t>
            </w:r>
          </w:p>
        </w:tc>
        <w:tc>
          <w:tcPr>
            <w:tcW w:w="4675" w:type="dxa"/>
            <w:shd w:val="clear" w:color="auto" w:fill="000000" w:themeFill="text1"/>
            <w:vAlign w:val="center"/>
          </w:tcPr>
          <w:p w14:paraId="389A0886" w14:textId="69F2650B" w:rsidR="00F256BF" w:rsidRPr="004712FD" w:rsidRDefault="00FF5568" w:rsidP="00F71054">
            <w:pPr>
              <w:jc w:val="both"/>
              <w:rPr>
                <w:rStyle w:val="Hyperlink"/>
                <w:rFonts w:ascii="Avenir Next LT Pro" w:hAnsi="Avenir Next LT Pro"/>
                <w:b/>
                <w:color w:val="FFFFFF" w:themeColor="background1"/>
                <w:u w:val="none"/>
              </w:rPr>
            </w:pPr>
            <w:r w:rsidRPr="004712FD">
              <w:rPr>
                <w:rStyle w:val="Hyperlink"/>
                <w:rFonts w:ascii="Avenir Next LT Pro" w:hAnsi="Avenir Next LT Pro"/>
                <w:b/>
                <w:color w:val="FFFFFF" w:themeColor="background1"/>
                <w:u w:val="none"/>
              </w:rPr>
              <w:t>FAITH BASED?</w:t>
            </w:r>
          </w:p>
        </w:tc>
      </w:tr>
      <w:tr w:rsidR="00F256BF" w:rsidRPr="004712FD" w14:paraId="3A50CDD2" w14:textId="77777777" w:rsidTr="00DA3D52">
        <w:tc>
          <w:tcPr>
            <w:tcW w:w="4675" w:type="dxa"/>
            <w:gridSpan w:val="2"/>
            <w:vAlign w:val="center"/>
          </w:tcPr>
          <w:p w14:paraId="15E911F7" w14:textId="7CA330FC" w:rsidR="00CD62FF" w:rsidRPr="004712FD" w:rsidRDefault="00CE4E69" w:rsidP="00F71054">
            <w:pPr>
              <w:spacing w:line="360" w:lineRule="auto"/>
              <w:jc w:val="both"/>
              <w:rPr>
                <w:rStyle w:val="Hyperlink"/>
                <w:rFonts w:ascii="Avenir Next LT Pro" w:hAnsi="Avenir Next LT Pro"/>
                <w:b/>
                <w:color w:val="auto"/>
                <w:u w:val="none"/>
              </w:rPr>
            </w:pPr>
            <w:sdt>
              <w:sdtPr>
                <w:rPr>
                  <w:rStyle w:val="Hyperlink"/>
                  <w:rFonts w:ascii="Avenir Next LT Pro" w:hAnsi="Avenir Next LT Pro"/>
                  <w:b/>
                  <w:color w:val="auto"/>
                  <w:u w:val="none"/>
                </w:rPr>
                <w:id w:val="-538284266"/>
                <w14:checkbox>
                  <w14:checked w14:val="0"/>
                  <w14:checkedState w14:val="2612" w14:font="MS Gothic"/>
                  <w14:uncheckedState w14:val="2610" w14:font="MS Gothic"/>
                </w14:checkbox>
              </w:sdtPr>
              <w:sdtEndPr>
                <w:rPr>
                  <w:rStyle w:val="Hyperlink"/>
                </w:rPr>
              </w:sdtEndPr>
              <w:sdtContent>
                <w:r w:rsidR="00B205BA">
                  <w:rPr>
                    <w:rStyle w:val="Hyperlink"/>
                    <w:rFonts w:ascii="MS Gothic" w:eastAsia="MS Gothic" w:hAnsi="MS Gothic" w:hint="eastAsia"/>
                    <w:b/>
                    <w:color w:val="auto"/>
                    <w:u w:val="none"/>
                  </w:rPr>
                  <w:t>☐</w:t>
                </w:r>
              </w:sdtContent>
            </w:sdt>
            <w:r w:rsidR="009E1DD4" w:rsidRPr="004712FD">
              <w:rPr>
                <w:rStyle w:val="Hyperlink"/>
                <w:rFonts w:ascii="Avenir Next LT Pro" w:hAnsi="Avenir Next LT Pro"/>
                <w:b/>
                <w:color w:val="auto"/>
                <w:u w:val="none"/>
              </w:rPr>
              <w:t xml:space="preserve">  </w:t>
            </w:r>
            <w:r w:rsidR="00CD62FF" w:rsidRPr="004712FD">
              <w:rPr>
                <w:rStyle w:val="Hyperlink"/>
                <w:rFonts w:ascii="Avenir Next LT Pro" w:hAnsi="Avenir Next LT Pro"/>
                <w:b/>
                <w:color w:val="auto"/>
                <w:u w:val="none"/>
              </w:rPr>
              <w:t xml:space="preserve">501 </w:t>
            </w:r>
            <w:r w:rsidR="00B26F95" w:rsidRPr="004712FD">
              <w:rPr>
                <w:rStyle w:val="Hyperlink"/>
                <w:rFonts w:ascii="Avenir Next LT Pro" w:hAnsi="Avenir Next LT Pro"/>
                <w:b/>
                <w:color w:val="auto"/>
                <w:u w:val="none"/>
              </w:rPr>
              <w:t>(c)</w:t>
            </w:r>
            <w:r w:rsidR="00CD62FF" w:rsidRPr="004712FD">
              <w:rPr>
                <w:rStyle w:val="Hyperlink"/>
                <w:rFonts w:ascii="Avenir Next LT Pro" w:hAnsi="Avenir Next LT Pro"/>
                <w:b/>
                <w:color w:val="auto"/>
                <w:u w:val="none"/>
              </w:rPr>
              <w:t>(3) Non-Profit</w:t>
            </w:r>
          </w:p>
          <w:p w14:paraId="279ECEAA" w14:textId="0125F0D1" w:rsidR="00B26F95" w:rsidRPr="004712FD" w:rsidRDefault="00CE4E69" w:rsidP="00F71054">
            <w:pPr>
              <w:spacing w:line="360" w:lineRule="auto"/>
              <w:jc w:val="both"/>
              <w:rPr>
                <w:rStyle w:val="Hyperlink"/>
                <w:rFonts w:ascii="Avenir Next LT Pro" w:hAnsi="Avenir Next LT Pro"/>
                <w:b/>
                <w:color w:val="auto"/>
                <w:u w:val="none"/>
              </w:rPr>
            </w:pPr>
            <w:sdt>
              <w:sdtPr>
                <w:rPr>
                  <w:rStyle w:val="Hyperlink"/>
                  <w:rFonts w:ascii="Avenir Next LT Pro" w:hAnsi="Avenir Next LT Pro"/>
                  <w:b/>
                  <w:color w:val="auto"/>
                  <w:u w:val="none"/>
                </w:rPr>
                <w:id w:val="551355063"/>
                <w14:checkbox>
                  <w14:checked w14:val="0"/>
                  <w14:checkedState w14:val="2612" w14:font="MS Gothic"/>
                  <w14:uncheckedState w14:val="2610" w14:font="MS Gothic"/>
                </w14:checkbox>
              </w:sdtPr>
              <w:sdtEndPr>
                <w:rPr>
                  <w:rStyle w:val="Hyperlink"/>
                </w:rPr>
              </w:sdtEndPr>
              <w:sdtContent>
                <w:r w:rsidR="002F52B1" w:rsidRPr="004712FD">
                  <w:rPr>
                    <w:rStyle w:val="Hyperlink"/>
                    <w:rFonts w:ascii="Segoe UI Symbol" w:eastAsia="MS Gothic" w:hAnsi="Segoe UI Symbol" w:cs="Segoe UI Symbol"/>
                    <w:b/>
                    <w:color w:val="auto"/>
                    <w:u w:val="none"/>
                  </w:rPr>
                  <w:t>☐</w:t>
                </w:r>
              </w:sdtContent>
            </w:sdt>
            <w:r w:rsidR="009E1DD4" w:rsidRPr="004712FD">
              <w:rPr>
                <w:rStyle w:val="Hyperlink"/>
                <w:rFonts w:ascii="Avenir Next LT Pro" w:hAnsi="Avenir Next LT Pro"/>
                <w:b/>
                <w:color w:val="auto"/>
                <w:u w:val="none"/>
              </w:rPr>
              <w:t xml:space="preserve">  </w:t>
            </w:r>
            <w:r w:rsidR="00B26F95" w:rsidRPr="004712FD">
              <w:rPr>
                <w:rStyle w:val="Hyperlink"/>
                <w:rFonts w:ascii="Avenir Next LT Pro" w:hAnsi="Avenir Next LT Pro"/>
                <w:b/>
                <w:color w:val="auto"/>
                <w:u w:val="none"/>
              </w:rPr>
              <w:t>For-Profit Business</w:t>
            </w:r>
          </w:p>
          <w:p w14:paraId="1888701F" w14:textId="29632BE9" w:rsidR="00B26F95" w:rsidRPr="004712FD" w:rsidRDefault="00CE4E69" w:rsidP="00F71054">
            <w:pPr>
              <w:spacing w:line="360" w:lineRule="auto"/>
              <w:jc w:val="both"/>
              <w:rPr>
                <w:rStyle w:val="Hyperlink"/>
                <w:rFonts w:ascii="Avenir Next LT Pro" w:hAnsi="Avenir Next LT Pro"/>
                <w:b/>
                <w:color w:val="auto"/>
                <w:u w:val="none"/>
              </w:rPr>
            </w:pPr>
            <w:sdt>
              <w:sdtPr>
                <w:rPr>
                  <w:rStyle w:val="Hyperlink"/>
                  <w:rFonts w:ascii="Avenir Next LT Pro" w:hAnsi="Avenir Next LT Pro"/>
                  <w:b/>
                  <w:color w:val="auto"/>
                  <w:u w:val="none"/>
                </w:rPr>
                <w:id w:val="-289130512"/>
                <w14:checkbox>
                  <w14:checked w14:val="0"/>
                  <w14:checkedState w14:val="2612" w14:font="MS Gothic"/>
                  <w14:uncheckedState w14:val="2610" w14:font="MS Gothic"/>
                </w14:checkbox>
              </w:sdtPr>
              <w:sdtEndPr>
                <w:rPr>
                  <w:rStyle w:val="Hyperlink"/>
                </w:rPr>
              </w:sdtEndPr>
              <w:sdtContent>
                <w:r w:rsidR="002F52B1" w:rsidRPr="004712FD">
                  <w:rPr>
                    <w:rStyle w:val="Hyperlink"/>
                    <w:rFonts w:ascii="Segoe UI Symbol" w:eastAsia="MS Gothic" w:hAnsi="Segoe UI Symbol" w:cs="Segoe UI Symbol"/>
                    <w:b/>
                    <w:color w:val="auto"/>
                    <w:u w:val="none"/>
                  </w:rPr>
                  <w:t>☐</w:t>
                </w:r>
              </w:sdtContent>
            </w:sdt>
            <w:r w:rsidR="009E1DD4" w:rsidRPr="004712FD">
              <w:rPr>
                <w:rStyle w:val="Hyperlink"/>
                <w:rFonts w:ascii="Avenir Next LT Pro" w:hAnsi="Avenir Next LT Pro"/>
                <w:b/>
                <w:color w:val="auto"/>
                <w:u w:val="none"/>
              </w:rPr>
              <w:t xml:space="preserve">  </w:t>
            </w:r>
            <w:r w:rsidR="00B26F95" w:rsidRPr="004712FD">
              <w:rPr>
                <w:rStyle w:val="Hyperlink"/>
                <w:rFonts w:ascii="Avenir Next LT Pro" w:hAnsi="Avenir Next LT Pro"/>
                <w:b/>
                <w:color w:val="auto"/>
                <w:u w:val="none"/>
              </w:rPr>
              <w:t>Government Entity</w:t>
            </w:r>
          </w:p>
          <w:p w14:paraId="127E792F" w14:textId="4EC1FCC2" w:rsidR="00B26F95" w:rsidRPr="004712FD" w:rsidRDefault="00CE4E69" w:rsidP="00F71054">
            <w:pPr>
              <w:spacing w:line="360" w:lineRule="auto"/>
              <w:jc w:val="both"/>
              <w:rPr>
                <w:rStyle w:val="Hyperlink"/>
                <w:rFonts w:ascii="Avenir Next LT Pro" w:hAnsi="Avenir Next LT Pro"/>
                <w:b/>
                <w:color w:val="auto"/>
                <w:u w:val="none"/>
              </w:rPr>
            </w:pPr>
            <w:sdt>
              <w:sdtPr>
                <w:rPr>
                  <w:rStyle w:val="Hyperlink"/>
                  <w:rFonts w:ascii="Avenir Next LT Pro" w:hAnsi="Avenir Next LT Pro"/>
                  <w:b/>
                  <w:color w:val="auto"/>
                  <w:u w:val="none"/>
                </w:rPr>
                <w:id w:val="-1803222938"/>
                <w14:checkbox>
                  <w14:checked w14:val="0"/>
                  <w14:checkedState w14:val="2612" w14:font="MS Gothic"/>
                  <w14:uncheckedState w14:val="2610" w14:font="MS Gothic"/>
                </w14:checkbox>
              </w:sdtPr>
              <w:sdtEndPr>
                <w:rPr>
                  <w:rStyle w:val="Hyperlink"/>
                </w:rPr>
              </w:sdtEndPr>
              <w:sdtContent>
                <w:r w:rsidR="002F52B1" w:rsidRPr="004712FD">
                  <w:rPr>
                    <w:rStyle w:val="Hyperlink"/>
                    <w:rFonts w:ascii="Segoe UI Symbol" w:eastAsia="MS Gothic" w:hAnsi="Segoe UI Symbol" w:cs="Segoe UI Symbol"/>
                    <w:b/>
                    <w:color w:val="auto"/>
                    <w:u w:val="none"/>
                  </w:rPr>
                  <w:t>☐</w:t>
                </w:r>
              </w:sdtContent>
            </w:sdt>
            <w:r w:rsidR="009E1DD4" w:rsidRPr="004712FD">
              <w:rPr>
                <w:rStyle w:val="Hyperlink"/>
                <w:rFonts w:ascii="Avenir Next LT Pro" w:hAnsi="Avenir Next LT Pro"/>
                <w:b/>
                <w:color w:val="auto"/>
                <w:u w:val="none"/>
              </w:rPr>
              <w:t xml:space="preserve">  </w:t>
            </w:r>
            <w:r w:rsidR="00B26F95" w:rsidRPr="004712FD">
              <w:rPr>
                <w:rStyle w:val="Hyperlink"/>
                <w:rFonts w:ascii="Avenir Next LT Pro" w:hAnsi="Avenir Next LT Pro"/>
                <w:b/>
                <w:color w:val="auto"/>
                <w:u w:val="none"/>
              </w:rPr>
              <w:t>Education Institute</w:t>
            </w:r>
          </w:p>
          <w:p w14:paraId="63211909" w14:textId="7826B3D3" w:rsidR="00B26F95" w:rsidRPr="004712FD" w:rsidRDefault="00CE4E69" w:rsidP="00F71054">
            <w:pPr>
              <w:spacing w:line="360" w:lineRule="auto"/>
              <w:jc w:val="both"/>
              <w:rPr>
                <w:rStyle w:val="Hyperlink"/>
                <w:rFonts w:ascii="Avenir Next LT Pro" w:hAnsi="Avenir Next LT Pro"/>
                <w:b/>
                <w:i/>
                <w:color w:val="auto"/>
                <w:u w:val="none"/>
              </w:rPr>
            </w:pPr>
            <w:sdt>
              <w:sdtPr>
                <w:rPr>
                  <w:rStyle w:val="Hyperlink"/>
                  <w:rFonts w:ascii="Avenir Next LT Pro" w:hAnsi="Avenir Next LT Pro"/>
                  <w:b/>
                  <w:color w:val="auto"/>
                  <w:u w:val="none"/>
                </w:rPr>
                <w:id w:val="-1908222832"/>
                <w14:checkbox>
                  <w14:checked w14:val="0"/>
                  <w14:checkedState w14:val="2612" w14:font="MS Gothic"/>
                  <w14:uncheckedState w14:val="2610" w14:font="MS Gothic"/>
                </w14:checkbox>
              </w:sdtPr>
              <w:sdtEndPr>
                <w:rPr>
                  <w:rStyle w:val="Hyperlink"/>
                </w:rPr>
              </w:sdtEndPr>
              <w:sdtContent>
                <w:r w:rsidR="002F52B1" w:rsidRPr="004712FD">
                  <w:rPr>
                    <w:rStyle w:val="Hyperlink"/>
                    <w:rFonts w:ascii="Segoe UI Symbol" w:eastAsia="MS Gothic" w:hAnsi="Segoe UI Symbol" w:cs="Segoe UI Symbol"/>
                    <w:b/>
                    <w:color w:val="auto"/>
                    <w:u w:val="none"/>
                  </w:rPr>
                  <w:t>☐</w:t>
                </w:r>
              </w:sdtContent>
            </w:sdt>
            <w:r w:rsidR="009E1DD4" w:rsidRPr="004712FD">
              <w:rPr>
                <w:rStyle w:val="Hyperlink"/>
                <w:rFonts w:ascii="Avenir Next LT Pro" w:hAnsi="Avenir Next LT Pro"/>
                <w:b/>
                <w:color w:val="auto"/>
                <w:u w:val="none"/>
              </w:rPr>
              <w:t xml:space="preserve">  </w:t>
            </w:r>
            <w:r w:rsidR="00B26F95" w:rsidRPr="004712FD">
              <w:rPr>
                <w:rStyle w:val="Hyperlink"/>
                <w:rFonts w:ascii="Avenir Next LT Pro" w:hAnsi="Avenir Next LT Pro"/>
                <w:b/>
                <w:color w:val="auto"/>
                <w:u w:val="none"/>
              </w:rPr>
              <w:t xml:space="preserve">Other </w:t>
            </w:r>
            <w:r w:rsidR="00B26F95" w:rsidRPr="004712FD">
              <w:rPr>
                <w:rStyle w:val="Hyperlink"/>
                <w:rFonts w:ascii="Avenir Next LT Pro" w:hAnsi="Avenir Next LT Pro"/>
                <w:b/>
                <w:i/>
                <w:color w:val="auto"/>
                <w:u w:val="none"/>
              </w:rPr>
              <w:t>(please describe):</w:t>
            </w:r>
          </w:p>
          <w:p w14:paraId="7BADADB1" w14:textId="373C0DC5" w:rsidR="00CD62FF" w:rsidRPr="004712FD" w:rsidRDefault="00CD62FF" w:rsidP="00F71054">
            <w:pPr>
              <w:jc w:val="both"/>
              <w:rPr>
                <w:rStyle w:val="Hyperlink"/>
                <w:rFonts w:ascii="Avenir Next LT Pro" w:hAnsi="Avenir Next LT Pro"/>
                <w:b/>
                <w:color w:val="auto"/>
                <w:u w:val="none"/>
              </w:rPr>
            </w:pPr>
          </w:p>
        </w:tc>
        <w:tc>
          <w:tcPr>
            <w:tcW w:w="4675" w:type="dxa"/>
            <w:vAlign w:val="center"/>
          </w:tcPr>
          <w:p w14:paraId="12600544" w14:textId="77777777" w:rsidR="00995367" w:rsidRPr="004712FD" w:rsidRDefault="00995367" w:rsidP="00F71054">
            <w:pPr>
              <w:jc w:val="both"/>
              <w:rPr>
                <w:rStyle w:val="Hyperlink"/>
                <w:rFonts w:ascii="Avenir Next LT Pro" w:hAnsi="Avenir Next LT Pro"/>
                <w:b/>
                <w:color w:val="auto"/>
                <w:u w:val="none"/>
              </w:rPr>
            </w:pPr>
          </w:p>
          <w:p w14:paraId="3408E05E" w14:textId="1BD1CF2F" w:rsidR="00EB1215" w:rsidRPr="004712FD" w:rsidRDefault="00CE4E69" w:rsidP="00F71054">
            <w:pPr>
              <w:jc w:val="both"/>
              <w:rPr>
                <w:rStyle w:val="Hyperlink"/>
                <w:rFonts w:ascii="Avenir Next LT Pro" w:hAnsi="Avenir Next LT Pro"/>
                <w:b/>
                <w:color w:val="auto"/>
                <w:u w:val="none"/>
              </w:rPr>
            </w:pPr>
            <w:sdt>
              <w:sdtPr>
                <w:rPr>
                  <w:rStyle w:val="Hyperlink"/>
                  <w:rFonts w:ascii="Avenir Next LT Pro" w:hAnsi="Avenir Next LT Pro"/>
                  <w:b/>
                  <w:color w:val="auto"/>
                  <w:u w:val="none"/>
                </w:rPr>
                <w:id w:val="-2062708205"/>
                <w14:checkbox>
                  <w14:checked w14:val="0"/>
                  <w14:checkedState w14:val="2612" w14:font="MS Gothic"/>
                  <w14:uncheckedState w14:val="2610" w14:font="MS Gothic"/>
                </w14:checkbox>
              </w:sdtPr>
              <w:sdtEndPr>
                <w:rPr>
                  <w:rStyle w:val="Hyperlink"/>
                </w:rPr>
              </w:sdtEndPr>
              <w:sdtContent>
                <w:r w:rsidR="00995367" w:rsidRPr="004712FD">
                  <w:rPr>
                    <w:rStyle w:val="Hyperlink"/>
                    <w:rFonts w:ascii="Segoe UI Symbol" w:eastAsia="MS Gothic" w:hAnsi="Segoe UI Symbol" w:cs="Segoe UI Symbol"/>
                    <w:b/>
                    <w:color w:val="auto"/>
                    <w:u w:val="none"/>
                  </w:rPr>
                  <w:t>☐</w:t>
                </w:r>
              </w:sdtContent>
            </w:sdt>
            <w:r w:rsidR="00995367" w:rsidRPr="004712FD">
              <w:rPr>
                <w:rStyle w:val="Hyperlink"/>
                <w:rFonts w:ascii="Avenir Next LT Pro" w:hAnsi="Avenir Next LT Pro"/>
                <w:b/>
                <w:color w:val="auto"/>
                <w:u w:val="none"/>
              </w:rPr>
              <w:t xml:space="preserve">  Faith Based</w:t>
            </w:r>
          </w:p>
          <w:p w14:paraId="2DAB7C14" w14:textId="77777777" w:rsidR="000304F8" w:rsidRPr="004712FD" w:rsidRDefault="000304F8" w:rsidP="00F71054">
            <w:pPr>
              <w:jc w:val="both"/>
              <w:rPr>
                <w:rStyle w:val="Hyperlink"/>
                <w:rFonts w:ascii="Avenir Next LT Pro" w:hAnsi="Avenir Next LT Pro"/>
                <w:b/>
                <w:color w:val="auto"/>
                <w:u w:val="none"/>
              </w:rPr>
            </w:pPr>
          </w:p>
          <w:p w14:paraId="78C8485F" w14:textId="77777777" w:rsidR="000304F8" w:rsidRPr="004712FD" w:rsidRDefault="00AC636D" w:rsidP="00F71054">
            <w:pPr>
              <w:jc w:val="both"/>
              <w:rPr>
                <w:rStyle w:val="Hyperlink"/>
                <w:rFonts w:ascii="Avenir Next LT Pro" w:hAnsi="Avenir Next LT Pro"/>
                <w:i/>
                <w:color w:val="auto"/>
                <w:u w:val="none"/>
              </w:rPr>
            </w:pPr>
            <w:r w:rsidRPr="004712FD">
              <w:rPr>
                <w:rStyle w:val="Hyperlink"/>
                <w:rFonts w:ascii="Avenir Next LT Pro" w:hAnsi="Avenir Next LT Pro"/>
                <w:b/>
                <w:i/>
                <w:color w:val="auto"/>
                <w:u w:val="none"/>
              </w:rPr>
              <w:t xml:space="preserve">Note for Faith-Based Organizations: </w:t>
            </w:r>
            <w:r w:rsidRPr="004712FD">
              <w:rPr>
                <w:rStyle w:val="Hyperlink"/>
                <w:rFonts w:ascii="Avenir Next LT Pro" w:hAnsi="Avenir Next LT Pro"/>
                <w:i/>
                <w:color w:val="auto"/>
                <w:u w:val="none"/>
              </w:rPr>
              <w:t>Subaward funds may not be used to fun</w:t>
            </w:r>
            <w:r w:rsidR="0028294D" w:rsidRPr="004712FD">
              <w:rPr>
                <w:rStyle w:val="Hyperlink"/>
                <w:rFonts w:ascii="Avenir Next LT Pro" w:hAnsi="Avenir Next LT Pro"/>
                <w:i/>
                <w:color w:val="auto"/>
                <w:u w:val="none"/>
              </w:rPr>
              <w:t xml:space="preserve">d any inherently religious activities such as worship, religious </w:t>
            </w:r>
            <w:proofErr w:type="gramStart"/>
            <w:r w:rsidR="0028294D" w:rsidRPr="004712FD">
              <w:rPr>
                <w:rStyle w:val="Hyperlink"/>
                <w:rFonts w:ascii="Avenir Next LT Pro" w:hAnsi="Avenir Next LT Pro"/>
                <w:i/>
                <w:color w:val="auto"/>
                <w:u w:val="none"/>
              </w:rPr>
              <w:t>instruction</w:t>
            </w:r>
            <w:proofErr w:type="gramEnd"/>
            <w:r w:rsidR="0028294D" w:rsidRPr="004712FD">
              <w:rPr>
                <w:rStyle w:val="Hyperlink"/>
                <w:rFonts w:ascii="Avenir Next LT Pro" w:hAnsi="Avenir Next LT Pro"/>
                <w:i/>
                <w:color w:val="auto"/>
                <w:u w:val="none"/>
              </w:rPr>
              <w:t xml:space="preserve"> or proselytization</w:t>
            </w:r>
            <w:r w:rsidR="00EB1215" w:rsidRPr="004712FD">
              <w:rPr>
                <w:rStyle w:val="Hyperlink"/>
                <w:rFonts w:ascii="Avenir Next LT Pro" w:hAnsi="Avenir Next LT Pro"/>
                <w:i/>
                <w:color w:val="auto"/>
                <w:u w:val="none"/>
              </w:rPr>
              <w:t xml:space="preserve">. Bidders may still engage in inherently religious activities, but such activities </w:t>
            </w:r>
            <w:r w:rsidR="00EB1215" w:rsidRPr="004712FD">
              <w:rPr>
                <w:rStyle w:val="Hyperlink"/>
                <w:rFonts w:ascii="Avenir Next LT Pro" w:hAnsi="Avenir Next LT Pro"/>
                <w:i/>
                <w:color w:val="auto"/>
              </w:rPr>
              <w:t>must be separate in time and/or location from the funded program</w:t>
            </w:r>
            <w:r w:rsidR="00EB1215" w:rsidRPr="004712FD">
              <w:rPr>
                <w:rStyle w:val="Hyperlink"/>
                <w:rFonts w:ascii="Avenir Next LT Pro" w:hAnsi="Avenir Next LT Pro"/>
                <w:i/>
                <w:color w:val="auto"/>
                <w:u w:val="none"/>
              </w:rPr>
              <w:t xml:space="preserve"> and participation in such activities by individuals receiving services from the Subrecipient or a Subcontracts must be voluntary.</w:t>
            </w:r>
          </w:p>
          <w:p w14:paraId="50ED4A86" w14:textId="53943BD5" w:rsidR="00EB1215" w:rsidRPr="004712FD" w:rsidRDefault="00EB1215" w:rsidP="00F71054">
            <w:pPr>
              <w:jc w:val="both"/>
              <w:rPr>
                <w:rStyle w:val="Hyperlink"/>
                <w:rFonts w:ascii="Avenir Next LT Pro" w:hAnsi="Avenir Next LT Pro"/>
                <w:b/>
                <w:i/>
                <w:color w:val="auto"/>
                <w:u w:val="none"/>
              </w:rPr>
            </w:pPr>
          </w:p>
        </w:tc>
      </w:tr>
      <w:tr w:rsidR="00294845" w:rsidRPr="004712FD" w14:paraId="3F8CEEE6" w14:textId="77777777" w:rsidTr="00FF5568">
        <w:tc>
          <w:tcPr>
            <w:tcW w:w="9350" w:type="dxa"/>
            <w:gridSpan w:val="3"/>
            <w:shd w:val="clear" w:color="auto" w:fill="000000" w:themeFill="text1"/>
            <w:vAlign w:val="center"/>
          </w:tcPr>
          <w:p w14:paraId="738E923C" w14:textId="74CE9C50" w:rsidR="00294845" w:rsidRPr="004712FD" w:rsidRDefault="00FF5568" w:rsidP="00B205BA">
            <w:pPr>
              <w:jc w:val="center"/>
              <w:rPr>
                <w:rStyle w:val="Hyperlink"/>
                <w:rFonts w:ascii="Avenir Next LT Pro" w:hAnsi="Avenir Next LT Pro"/>
                <w:b/>
                <w:color w:val="auto"/>
                <w:u w:val="none"/>
              </w:rPr>
            </w:pPr>
            <w:r w:rsidRPr="004712FD">
              <w:rPr>
                <w:rStyle w:val="Hyperlink"/>
                <w:rFonts w:ascii="Avenir Next LT Pro" w:hAnsi="Avenir Next LT Pro"/>
                <w:b/>
                <w:color w:val="FFFFFF" w:themeColor="background1"/>
                <w:u w:val="none"/>
              </w:rPr>
              <w:t>EXECUTIVE DIRECTOR/PRESIDENT/CEO:</w:t>
            </w:r>
          </w:p>
        </w:tc>
      </w:tr>
      <w:tr w:rsidR="00F256BF" w:rsidRPr="004712FD" w14:paraId="09516FAD" w14:textId="77777777" w:rsidTr="00DA3D52">
        <w:tc>
          <w:tcPr>
            <w:tcW w:w="4675" w:type="dxa"/>
            <w:gridSpan w:val="2"/>
            <w:vAlign w:val="center"/>
          </w:tcPr>
          <w:p w14:paraId="77140F41" w14:textId="77777777" w:rsidR="00F256BF" w:rsidRPr="004712FD" w:rsidRDefault="00026DBD"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Name:</w:t>
            </w:r>
          </w:p>
          <w:p w14:paraId="68F5FBFE" w14:textId="77777777" w:rsidR="00026DBD" w:rsidRPr="004712FD" w:rsidRDefault="00026DBD"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Direct Line:</w:t>
            </w:r>
          </w:p>
          <w:p w14:paraId="1CB5C500" w14:textId="1E34CC13" w:rsidR="00026DBD" w:rsidRPr="004712FD" w:rsidRDefault="00026DBD"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Email:</w:t>
            </w:r>
          </w:p>
        </w:tc>
        <w:tc>
          <w:tcPr>
            <w:tcW w:w="4675" w:type="dxa"/>
            <w:vAlign w:val="center"/>
          </w:tcPr>
          <w:p w14:paraId="38B90309" w14:textId="77777777" w:rsidR="00F256BF" w:rsidRPr="004712FD" w:rsidRDefault="005B6161" w:rsidP="00652C0F">
            <w:pPr>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Is this person authorized </w:t>
            </w:r>
            <w:proofErr w:type="gramStart"/>
            <w:r w:rsidRPr="004712FD">
              <w:rPr>
                <w:rStyle w:val="Hyperlink"/>
                <w:rFonts w:ascii="Avenir Next LT Pro" w:hAnsi="Avenir Next LT Pro"/>
                <w:b/>
                <w:color w:val="auto"/>
                <w:u w:val="none"/>
              </w:rPr>
              <w:t>to:</w:t>
            </w:r>
            <w:proofErr w:type="gramEnd"/>
          </w:p>
          <w:p w14:paraId="478FC3C6" w14:textId="205827BC" w:rsidR="005B6161" w:rsidRPr="004712FD" w:rsidRDefault="005B6161"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Sign Contracts:                 </w:t>
            </w:r>
            <w:r w:rsidR="00A012BF" w:rsidRPr="004712FD">
              <w:rPr>
                <w:rStyle w:val="Hyperlink"/>
                <w:rFonts w:ascii="Avenir Next LT Pro" w:hAnsi="Avenir Next LT Pro"/>
                <w:b/>
                <w:color w:val="auto"/>
                <w:u w:val="none"/>
              </w:rPr>
              <w:t xml:space="preserve">    </w:t>
            </w:r>
            <w:r w:rsidRPr="004712FD">
              <w:rPr>
                <w:rStyle w:val="Hyperlink"/>
                <w:rFonts w:ascii="Avenir Next LT Pro" w:hAnsi="Avenir Next LT Pro"/>
                <w:b/>
                <w:color w:val="auto"/>
                <w:u w:val="none"/>
              </w:rPr>
              <w:t xml:space="preserve">  </w:t>
            </w:r>
            <w:sdt>
              <w:sdtPr>
                <w:rPr>
                  <w:rStyle w:val="Hyperlink"/>
                  <w:rFonts w:ascii="Avenir Next LT Pro" w:hAnsi="Avenir Next LT Pro"/>
                  <w:b/>
                  <w:color w:val="auto"/>
                  <w:u w:val="none"/>
                </w:rPr>
                <w:id w:val="-1964484788"/>
                <w14:checkbox>
                  <w14:checked w14:val="0"/>
                  <w14:checkedState w14:val="2612" w14:font="MS Gothic"/>
                  <w14:uncheckedState w14:val="2610" w14:font="MS Gothic"/>
                </w14:checkbox>
              </w:sdtPr>
              <w:sdtEndPr>
                <w:rPr>
                  <w:rStyle w:val="Hyperlink"/>
                </w:rPr>
              </w:sdtEndPr>
              <w:sdtContent>
                <w:r w:rsidR="00F77031"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w:t>
            </w:r>
            <w:r w:rsidR="00E47599" w:rsidRPr="004712FD">
              <w:rPr>
                <w:rStyle w:val="Hyperlink"/>
                <w:rFonts w:ascii="Avenir Next LT Pro" w:hAnsi="Avenir Next LT Pro"/>
                <w:b/>
                <w:color w:val="auto"/>
                <w:u w:val="none"/>
              </w:rPr>
              <w:t xml:space="preserve"> </w:t>
            </w:r>
            <w:r w:rsidRPr="004712FD">
              <w:rPr>
                <w:rStyle w:val="Hyperlink"/>
                <w:rFonts w:ascii="Avenir Next LT Pro" w:hAnsi="Avenir Next LT Pro"/>
                <w:b/>
                <w:color w:val="auto"/>
                <w:u w:val="none"/>
              </w:rPr>
              <w:t xml:space="preserve">Yes       </w:t>
            </w:r>
            <w:sdt>
              <w:sdtPr>
                <w:rPr>
                  <w:rStyle w:val="Hyperlink"/>
                  <w:rFonts w:ascii="Avenir Next LT Pro" w:hAnsi="Avenir Next LT Pro"/>
                  <w:b/>
                  <w:color w:val="auto"/>
                  <w:u w:val="none"/>
                </w:rPr>
                <w:id w:val="-563029052"/>
                <w14:checkbox>
                  <w14:checked w14:val="0"/>
                  <w14:checkedState w14:val="2612" w14:font="MS Gothic"/>
                  <w14:uncheckedState w14:val="2610" w14:font="MS Gothic"/>
                </w14:checkbox>
              </w:sdtPr>
              <w:sdtEndPr>
                <w:rPr>
                  <w:rStyle w:val="Hyperlink"/>
                </w:rPr>
              </w:sdtEndPr>
              <w:sdtContent>
                <w:r w:rsidR="00F77031"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w:t>
            </w:r>
            <w:r w:rsidR="00E47599" w:rsidRPr="004712FD">
              <w:rPr>
                <w:rStyle w:val="Hyperlink"/>
                <w:rFonts w:ascii="Avenir Next LT Pro" w:hAnsi="Avenir Next LT Pro"/>
                <w:b/>
                <w:color w:val="auto"/>
                <w:u w:val="none"/>
              </w:rPr>
              <w:t xml:space="preserve"> </w:t>
            </w:r>
            <w:r w:rsidRPr="004712FD">
              <w:rPr>
                <w:rStyle w:val="Hyperlink"/>
                <w:rFonts w:ascii="Avenir Next LT Pro" w:hAnsi="Avenir Next LT Pro"/>
                <w:b/>
                <w:color w:val="auto"/>
                <w:u w:val="none"/>
              </w:rPr>
              <w:t>No</w:t>
            </w:r>
          </w:p>
          <w:p w14:paraId="3E0B23B2" w14:textId="67272581" w:rsidR="005B6161" w:rsidRPr="004712FD" w:rsidRDefault="005B6161"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Budgets:                </w:t>
            </w:r>
            <w:r w:rsidR="00A012BF" w:rsidRPr="004712FD">
              <w:rPr>
                <w:rStyle w:val="Hyperlink"/>
                <w:rFonts w:ascii="Avenir Next LT Pro" w:hAnsi="Avenir Next LT Pro"/>
                <w:b/>
                <w:color w:val="auto"/>
                <w:u w:val="none"/>
              </w:rPr>
              <w:t xml:space="preserve">  </w:t>
            </w:r>
            <w:r w:rsidRPr="004712FD">
              <w:rPr>
                <w:rStyle w:val="Hyperlink"/>
                <w:rFonts w:ascii="Avenir Next LT Pro" w:hAnsi="Avenir Next LT Pro"/>
                <w:b/>
                <w:color w:val="auto"/>
                <w:u w:val="none"/>
              </w:rPr>
              <w:t xml:space="preserve">  </w:t>
            </w:r>
            <w:sdt>
              <w:sdtPr>
                <w:rPr>
                  <w:rStyle w:val="Hyperlink"/>
                  <w:rFonts w:ascii="Avenir Next LT Pro" w:hAnsi="Avenir Next LT Pro"/>
                  <w:b/>
                  <w:color w:val="auto"/>
                  <w:u w:val="none"/>
                </w:rPr>
                <w:id w:val="-1525785781"/>
                <w14:checkbox>
                  <w14:checked w14:val="0"/>
                  <w14:checkedState w14:val="2612" w14:font="MS Gothic"/>
                  <w14:uncheckedState w14:val="2610" w14:font="MS Gothic"/>
                </w14:checkbox>
              </w:sdtPr>
              <w:sdtEndPr>
                <w:rPr>
                  <w:rStyle w:val="Hyperlink"/>
                </w:rPr>
              </w:sdtEndPr>
              <w:sdtContent>
                <w:r w:rsidR="00E47599" w:rsidRPr="004712FD">
                  <w:rPr>
                    <w:rStyle w:val="Hyperlink"/>
                    <w:rFonts w:ascii="Segoe UI Symbol" w:eastAsia="MS Gothic" w:hAnsi="Segoe UI Symbol" w:cs="Segoe UI Symbol"/>
                    <w:b/>
                    <w:color w:val="auto"/>
                    <w:u w:val="none"/>
                  </w:rPr>
                  <w:t>☐</w:t>
                </w:r>
              </w:sdtContent>
            </w:sdt>
            <w:r w:rsidR="00E47599"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842998817"/>
                <w14:checkbox>
                  <w14:checked w14:val="0"/>
                  <w14:checkedState w14:val="2612" w14:font="MS Gothic"/>
                  <w14:uncheckedState w14:val="2610" w14:font="MS Gothic"/>
                </w14:checkbox>
              </w:sdtPr>
              <w:sdtEndPr>
                <w:rPr>
                  <w:rStyle w:val="Hyperlink"/>
                </w:rPr>
              </w:sdtEndPr>
              <w:sdtContent>
                <w:r w:rsidR="00E47599" w:rsidRPr="004712FD">
                  <w:rPr>
                    <w:rStyle w:val="Hyperlink"/>
                    <w:rFonts w:ascii="Segoe UI Symbol" w:eastAsia="MS Gothic" w:hAnsi="Segoe UI Symbol" w:cs="Segoe UI Symbol"/>
                    <w:b/>
                    <w:color w:val="auto"/>
                    <w:u w:val="none"/>
                  </w:rPr>
                  <w:t>☐</w:t>
                </w:r>
              </w:sdtContent>
            </w:sdt>
            <w:r w:rsidR="00E47599" w:rsidRPr="004712FD">
              <w:rPr>
                <w:rStyle w:val="Hyperlink"/>
                <w:rFonts w:ascii="Avenir Next LT Pro" w:hAnsi="Avenir Next LT Pro"/>
                <w:b/>
                <w:color w:val="auto"/>
                <w:u w:val="none"/>
              </w:rPr>
              <w:t xml:space="preserve">  No</w:t>
            </w:r>
          </w:p>
          <w:p w14:paraId="2705F8B5" w14:textId="23FE9DAF" w:rsidR="00594F22" w:rsidRPr="004712FD" w:rsidRDefault="00594F22"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Program:                   </w:t>
            </w:r>
            <w:sdt>
              <w:sdtPr>
                <w:rPr>
                  <w:rStyle w:val="Hyperlink"/>
                  <w:rFonts w:ascii="Avenir Next LT Pro" w:hAnsi="Avenir Next LT Pro"/>
                  <w:b/>
                  <w:color w:val="auto"/>
                  <w:u w:val="none"/>
                </w:rPr>
                <w:id w:val="-602499940"/>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914226770"/>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1D778090" w14:textId="1E8B4609" w:rsidR="00A012BF" w:rsidRPr="004712FD" w:rsidRDefault="00151149"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Sign Invoices</w:t>
            </w:r>
            <w:r w:rsidR="00A012BF" w:rsidRPr="004712FD">
              <w:rPr>
                <w:rStyle w:val="Hyperlink"/>
                <w:rFonts w:ascii="Avenir Next LT Pro" w:hAnsi="Avenir Next LT Pro"/>
                <w:b/>
                <w:color w:val="auto"/>
                <w:u w:val="none"/>
              </w:rPr>
              <w:t xml:space="preserve">:               </w:t>
            </w:r>
            <w:r w:rsidRPr="004712FD">
              <w:rPr>
                <w:rStyle w:val="Hyperlink"/>
                <w:rFonts w:ascii="Avenir Next LT Pro" w:hAnsi="Avenir Next LT Pro"/>
                <w:b/>
                <w:color w:val="auto"/>
                <w:u w:val="none"/>
              </w:rPr>
              <w:t xml:space="preserve">   </w:t>
            </w:r>
            <w:r w:rsidR="00652C0F">
              <w:rPr>
                <w:rStyle w:val="Hyperlink"/>
                <w:rFonts w:ascii="Avenir Next LT Pro" w:hAnsi="Avenir Next LT Pro"/>
                <w:b/>
                <w:color w:val="auto"/>
                <w:u w:val="none"/>
              </w:rPr>
              <w:t xml:space="preserve">  </w:t>
            </w:r>
            <w:r w:rsidR="00A012BF" w:rsidRPr="004712FD">
              <w:rPr>
                <w:rStyle w:val="Hyperlink"/>
                <w:rFonts w:ascii="Avenir Next LT Pro" w:hAnsi="Avenir Next LT Pro"/>
                <w:b/>
                <w:color w:val="auto"/>
                <w:u w:val="none"/>
              </w:rPr>
              <w:t xml:space="preserve">     </w:t>
            </w:r>
            <w:sdt>
              <w:sdtPr>
                <w:rPr>
                  <w:rStyle w:val="Hyperlink"/>
                  <w:rFonts w:ascii="Avenir Next LT Pro" w:hAnsi="Avenir Next LT Pro"/>
                  <w:b/>
                  <w:color w:val="auto"/>
                  <w:u w:val="none"/>
                </w:rPr>
                <w:id w:val="-1999337280"/>
                <w14:checkbox>
                  <w14:checked w14:val="0"/>
                  <w14:checkedState w14:val="2612" w14:font="MS Gothic"/>
                  <w14:uncheckedState w14:val="2610" w14:font="MS Gothic"/>
                </w14:checkbox>
              </w:sdtPr>
              <w:sdtEndPr>
                <w:rPr>
                  <w:rStyle w:val="Hyperlink"/>
                </w:rPr>
              </w:sdtEndPr>
              <w:sdtContent>
                <w:r w:rsidR="00E47599" w:rsidRPr="004712FD">
                  <w:rPr>
                    <w:rStyle w:val="Hyperlink"/>
                    <w:rFonts w:ascii="Segoe UI Symbol" w:eastAsia="MS Gothic" w:hAnsi="Segoe UI Symbol" w:cs="Segoe UI Symbol"/>
                    <w:b/>
                    <w:color w:val="auto"/>
                    <w:u w:val="none"/>
                  </w:rPr>
                  <w:t>☐</w:t>
                </w:r>
              </w:sdtContent>
            </w:sdt>
            <w:r w:rsidR="00E47599"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825268731"/>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00E47599" w:rsidRPr="004712FD">
              <w:rPr>
                <w:rStyle w:val="Hyperlink"/>
                <w:rFonts w:ascii="Avenir Next LT Pro" w:hAnsi="Avenir Next LT Pro"/>
                <w:b/>
                <w:color w:val="auto"/>
                <w:u w:val="none"/>
              </w:rPr>
              <w:t xml:space="preserve">  No</w:t>
            </w:r>
          </w:p>
          <w:p w14:paraId="04534381" w14:textId="063AEBDF" w:rsidR="00F91061" w:rsidRPr="004712FD" w:rsidRDefault="00F91061" w:rsidP="00F71054">
            <w:pPr>
              <w:jc w:val="both"/>
              <w:rPr>
                <w:rStyle w:val="Hyperlink"/>
                <w:rFonts w:ascii="Avenir Next LT Pro" w:hAnsi="Avenir Next LT Pro"/>
                <w:b/>
                <w:color w:val="auto"/>
                <w:u w:val="none"/>
              </w:rPr>
            </w:pPr>
          </w:p>
        </w:tc>
      </w:tr>
      <w:tr w:rsidR="00294845" w:rsidRPr="004712FD" w14:paraId="0EF15C81" w14:textId="77777777" w:rsidTr="00FF5568">
        <w:tc>
          <w:tcPr>
            <w:tcW w:w="9350" w:type="dxa"/>
            <w:gridSpan w:val="3"/>
            <w:shd w:val="clear" w:color="auto" w:fill="000000" w:themeFill="text1"/>
            <w:vAlign w:val="center"/>
          </w:tcPr>
          <w:p w14:paraId="76FACF58" w14:textId="338500C2" w:rsidR="00294845" w:rsidRPr="004712FD" w:rsidRDefault="00FF5568" w:rsidP="00652C0F">
            <w:pPr>
              <w:jc w:val="center"/>
              <w:rPr>
                <w:rStyle w:val="Hyperlink"/>
                <w:rFonts w:ascii="Avenir Next LT Pro" w:hAnsi="Avenir Next LT Pro"/>
                <w:b/>
                <w:color w:val="auto"/>
                <w:u w:val="none"/>
              </w:rPr>
            </w:pPr>
            <w:r w:rsidRPr="004712FD">
              <w:rPr>
                <w:rStyle w:val="Hyperlink"/>
                <w:rFonts w:ascii="Avenir Next LT Pro" w:hAnsi="Avenir Next LT Pro"/>
                <w:b/>
                <w:color w:val="FFFFFF" w:themeColor="background1"/>
                <w:u w:val="none"/>
              </w:rPr>
              <w:lastRenderedPageBreak/>
              <w:t>CHIEF FINANCIAL OFFICER:</w:t>
            </w:r>
          </w:p>
        </w:tc>
      </w:tr>
      <w:tr w:rsidR="00294845" w:rsidRPr="004712FD" w14:paraId="3AA77D32" w14:textId="77777777" w:rsidTr="00DA3D52">
        <w:tc>
          <w:tcPr>
            <w:tcW w:w="4675" w:type="dxa"/>
            <w:gridSpan w:val="2"/>
            <w:vAlign w:val="center"/>
          </w:tcPr>
          <w:p w14:paraId="5F054117" w14:textId="77777777" w:rsidR="00294845" w:rsidRPr="004712FD" w:rsidRDefault="00294845"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Name:</w:t>
            </w:r>
          </w:p>
          <w:p w14:paraId="679EE632" w14:textId="77777777" w:rsidR="00294845" w:rsidRPr="004712FD" w:rsidRDefault="00294845"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Direct Line:</w:t>
            </w:r>
          </w:p>
          <w:p w14:paraId="5C768C51" w14:textId="55F1FA02" w:rsidR="00294845" w:rsidRPr="004712FD" w:rsidRDefault="00294845"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Email:</w:t>
            </w:r>
          </w:p>
        </w:tc>
        <w:tc>
          <w:tcPr>
            <w:tcW w:w="4675" w:type="dxa"/>
            <w:vAlign w:val="center"/>
          </w:tcPr>
          <w:p w14:paraId="13139D80" w14:textId="77777777" w:rsidR="00151149" w:rsidRPr="004712FD" w:rsidRDefault="00151149" w:rsidP="00B32A28">
            <w:pPr>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Is this person authorized </w:t>
            </w:r>
            <w:proofErr w:type="gramStart"/>
            <w:r w:rsidRPr="004712FD">
              <w:rPr>
                <w:rStyle w:val="Hyperlink"/>
                <w:rFonts w:ascii="Avenir Next LT Pro" w:hAnsi="Avenir Next LT Pro"/>
                <w:b/>
                <w:color w:val="auto"/>
                <w:u w:val="none"/>
              </w:rPr>
              <w:t>to:</w:t>
            </w:r>
            <w:proofErr w:type="gramEnd"/>
          </w:p>
          <w:p w14:paraId="728DE7D3" w14:textId="4BB72703" w:rsidR="00151149" w:rsidRPr="004712FD" w:rsidRDefault="00151149"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Sign Contracts:                  </w:t>
            </w:r>
            <w:r w:rsidR="00A16874">
              <w:rPr>
                <w:rStyle w:val="Hyperlink"/>
                <w:rFonts w:ascii="Avenir Next LT Pro" w:hAnsi="Avenir Next LT Pro"/>
                <w:b/>
                <w:color w:val="auto"/>
                <w:u w:val="none"/>
              </w:rPr>
              <w:t xml:space="preserve"> </w:t>
            </w:r>
            <w:r w:rsidRPr="004712FD">
              <w:rPr>
                <w:rStyle w:val="Hyperlink"/>
                <w:rFonts w:ascii="Avenir Next LT Pro" w:hAnsi="Avenir Next LT Pro"/>
                <w:b/>
                <w:color w:val="auto"/>
                <w:u w:val="none"/>
              </w:rPr>
              <w:t xml:space="preserve">    </w:t>
            </w:r>
            <w:sdt>
              <w:sdtPr>
                <w:rPr>
                  <w:rStyle w:val="Hyperlink"/>
                  <w:rFonts w:ascii="Avenir Next LT Pro" w:hAnsi="Avenir Next LT Pro"/>
                  <w:b/>
                  <w:color w:val="auto"/>
                  <w:u w:val="none"/>
                </w:rPr>
                <w:id w:val="-1749499469"/>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267112096"/>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49038FEC" w14:textId="7112F745" w:rsidR="00151149" w:rsidRPr="004712FD" w:rsidRDefault="00151149"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Budgets:             </w:t>
            </w:r>
            <w:r w:rsidR="00A16874">
              <w:rPr>
                <w:rStyle w:val="Hyperlink"/>
                <w:rFonts w:ascii="Avenir Next LT Pro" w:hAnsi="Avenir Next LT Pro"/>
                <w:b/>
                <w:color w:val="auto"/>
                <w:u w:val="none"/>
              </w:rPr>
              <w:t xml:space="preserve"> </w:t>
            </w:r>
            <w:r w:rsidRPr="004712FD">
              <w:rPr>
                <w:rStyle w:val="Hyperlink"/>
                <w:rFonts w:ascii="Avenir Next LT Pro" w:hAnsi="Avenir Next LT Pro"/>
                <w:b/>
                <w:color w:val="auto"/>
                <w:u w:val="none"/>
              </w:rPr>
              <w:t xml:space="preserve">      </w:t>
            </w:r>
            <w:sdt>
              <w:sdtPr>
                <w:rPr>
                  <w:rStyle w:val="Hyperlink"/>
                  <w:rFonts w:ascii="Avenir Next LT Pro" w:hAnsi="Avenir Next LT Pro"/>
                  <w:b/>
                  <w:color w:val="auto"/>
                  <w:u w:val="none"/>
                </w:rPr>
                <w:id w:val="2137825604"/>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58708855"/>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28B53DC2" w14:textId="570AE4AC" w:rsidR="00151149" w:rsidRPr="004712FD" w:rsidRDefault="00151149"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Program:                   </w:t>
            </w:r>
            <w:sdt>
              <w:sdtPr>
                <w:rPr>
                  <w:rStyle w:val="Hyperlink"/>
                  <w:rFonts w:ascii="Avenir Next LT Pro" w:hAnsi="Avenir Next LT Pro"/>
                  <w:b/>
                  <w:color w:val="auto"/>
                  <w:u w:val="none"/>
                </w:rPr>
                <w:id w:val="-670183984"/>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21347989"/>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4C0EF9F7" w14:textId="33B96F31" w:rsidR="00151149" w:rsidRPr="004712FD" w:rsidRDefault="00151149"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Sign Invoices:                       </w:t>
            </w:r>
            <w:r w:rsidR="00A16874">
              <w:rPr>
                <w:rStyle w:val="Hyperlink"/>
                <w:rFonts w:ascii="Avenir Next LT Pro" w:hAnsi="Avenir Next LT Pro"/>
                <w:b/>
                <w:color w:val="auto"/>
                <w:u w:val="none"/>
              </w:rPr>
              <w:t xml:space="preserve"> </w:t>
            </w:r>
            <w:r w:rsidRPr="004712FD">
              <w:rPr>
                <w:rStyle w:val="Hyperlink"/>
                <w:rFonts w:ascii="Avenir Next LT Pro" w:hAnsi="Avenir Next LT Pro"/>
                <w:b/>
                <w:color w:val="auto"/>
                <w:u w:val="none"/>
              </w:rPr>
              <w:t xml:space="preserve">  </w:t>
            </w:r>
            <w:sdt>
              <w:sdtPr>
                <w:rPr>
                  <w:rStyle w:val="Hyperlink"/>
                  <w:rFonts w:ascii="Avenir Next LT Pro" w:hAnsi="Avenir Next LT Pro"/>
                  <w:b/>
                  <w:color w:val="auto"/>
                  <w:u w:val="none"/>
                </w:rPr>
                <w:id w:val="1957362290"/>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181855749"/>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4AF1D5E5" w14:textId="0C8BD0C8" w:rsidR="00F91061" w:rsidRPr="004712FD" w:rsidRDefault="00F91061" w:rsidP="00F71054">
            <w:pPr>
              <w:jc w:val="both"/>
              <w:rPr>
                <w:rStyle w:val="Hyperlink"/>
                <w:rFonts w:ascii="Avenir Next LT Pro" w:hAnsi="Avenir Next LT Pro"/>
                <w:b/>
                <w:color w:val="auto"/>
                <w:u w:val="none"/>
              </w:rPr>
            </w:pPr>
          </w:p>
        </w:tc>
      </w:tr>
      <w:tr w:rsidR="00294845" w:rsidRPr="004712FD" w14:paraId="1E6B2F9C" w14:textId="77777777" w:rsidTr="00FF5568">
        <w:tc>
          <w:tcPr>
            <w:tcW w:w="9350" w:type="dxa"/>
            <w:gridSpan w:val="3"/>
            <w:shd w:val="clear" w:color="auto" w:fill="000000" w:themeFill="text1"/>
            <w:vAlign w:val="center"/>
          </w:tcPr>
          <w:p w14:paraId="6D4580CD" w14:textId="738A77B3" w:rsidR="00294845" w:rsidRPr="004712FD" w:rsidRDefault="008A5877" w:rsidP="00B32A28">
            <w:pPr>
              <w:jc w:val="center"/>
              <w:rPr>
                <w:rStyle w:val="Hyperlink"/>
                <w:rFonts w:ascii="Avenir Next LT Pro" w:hAnsi="Avenir Next LT Pro"/>
                <w:b/>
                <w:color w:val="FFFFFF" w:themeColor="background1"/>
                <w:u w:val="none"/>
              </w:rPr>
            </w:pPr>
            <w:r w:rsidRPr="004712FD">
              <w:rPr>
                <w:rStyle w:val="Hyperlink"/>
                <w:rFonts w:ascii="Avenir Next LT Pro" w:hAnsi="Avenir Next LT Pro"/>
                <w:b/>
                <w:color w:val="FFFFFF" w:themeColor="background1"/>
                <w:u w:val="none"/>
              </w:rPr>
              <w:t>PROGRAM SUPERVISOR</w:t>
            </w:r>
            <w:r w:rsidR="00FF5568" w:rsidRPr="004712FD">
              <w:rPr>
                <w:rStyle w:val="Hyperlink"/>
                <w:rFonts w:ascii="Avenir Next LT Pro" w:hAnsi="Avenir Next LT Pro"/>
                <w:b/>
                <w:color w:val="FFFFFF" w:themeColor="background1"/>
                <w:u w:val="none"/>
              </w:rPr>
              <w:t>:</w:t>
            </w:r>
          </w:p>
        </w:tc>
      </w:tr>
      <w:tr w:rsidR="00294845" w:rsidRPr="004712FD" w14:paraId="529E6A3A" w14:textId="77777777" w:rsidTr="00DA3D52">
        <w:tc>
          <w:tcPr>
            <w:tcW w:w="4675" w:type="dxa"/>
            <w:gridSpan w:val="2"/>
            <w:vAlign w:val="center"/>
          </w:tcPr>
          <w:p w14:paraId="4AAAAC9D" w14:textId="77777777" w:rsidR="00294845" w:rsidRPr="004712FD" w:rsidRDefault="00294845"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Name:</w:t>
            </w:r>
          </w:p>
          <w:p w14:paraId="10ACDDED" w14:textId="77777777" w:rsidR="00294845" w:rsidRPr="004712FD" w:rsidRDefault="00294845"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Direct Line:</w:t>
            </w:r>
          </w:p>
          <w:p w14:paraId="110E4652" w14:textId="52CA8D3C" w:rsidR="00294845" w:rsidRPr="004712FD" w:rsidRDefault="00294845"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Email:</w:t>
            </w:r>
          </w:p>
        </w:tc>
        <w:tc>
          <w:tcPr>
            <w:tcW w:w="4675" w:type="dxa"/>
            <w:vAlign w:val="center"/>
          </w:tcPr>
          <w:p w14:paraId="6488272F" w14:textId="77777777" w:rsidR="005E403A" w:rsidRPr="004712FD" w:rsidRDefault="005E403A" w:rsidP="00B32A28">
            <w:pPr>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Is this person authorized </w:t>
            </w:r>
            <w:proofErr w:type="gramStart"/>
            <w:r w:rsidRPr="004712FD">
              <w:rPr>
                <w:rStyle w:val="Hyperlink"/>
                <w:rFonts w:ascii="Avenir Next LT Pro" w:hAnsi="Avenir Next LT Pro"/>
                <w:b/>
                <w:color w:val="auto"/>
                <w:u w:val="none"/>
              </w:rPr>
              <w:t>to:</w:t>
            </w:r>
            <w:proofErr w:type="gramEnd"/>
          </w:p>
          <w:p w14:paraId="56541A07" w14:textId="42B9D49F" w:rsidR="005E403A" w:rsidRPr="004712FD" w:rsidRDefault="005E403A"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Sign Contracts:                       </w:t>
            </w:r>
            <w:sdt>
              <w:sdtPr>
                <w:rPr>
                  <w:rStyle w:val="Hyperlink"/>
                  <w:rFonts w:ascii="Avenir Next LT Pro" w:hAnsi="Avenir Next LT Pro"/>
                  <w:b/>
                  <w:color w:val="auto"/>
                  <w:u w:val="none"/>
                </w:rPr>
                <w:id w:val="-1727146312"/>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926811639"/>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73776438" w14:textId="5C0E1FD7" w:rsidR="005E403A" w:rsidRPr="004712FD" w:rsidRDefault="005E403A"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Budgets:                    </w:t>
            </w:r>
            <w:sdt>
              <w:sdtPr>
                <w:rPr>
                  <w:rStyle w:val="Hyperlink"/>
                  <w:rFonts w:ascii="Avenir Next LT Pro" w:hAnsi="Avenir Next LT Pro"/>
                  <w:b/>
                  <w:color w:val="auto"/>
                  <w:u w:val="none"/>
                </w:rPr>
                <w:id w:val="-1868741286"/>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520708548"/>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464CA4D7" w14:textId="0BCD5E7C" w:rsidR="005E403A" w:rsidRPr="004712FD" w:rsidRDefault="005E403A"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Program:                   </w:t>
            </w:r>
            <w:sdt>
              <w:sdtPr>
                <w:rPr>
                  <w:rStyle w:val="Hyperlink"/>
                  <w:rFonts w:ascii="Avenir Next LT Pro" w:hAnsi="Avenir Next LT Pro"/>
                  <w:b/>
                  <w:color w:val="auto"/>
                  <w:u w:val="none"/>
                </w:rPr>
                <w:id w:val="-895348164"/>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529255457"/>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055CA68C" w14:textId="187EDEDE" w:rsidR="005E403A" w:rsidRPr="004712FD" w:rsidRDefault="005E403A"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Sign Invoices:                         </w:t>
            </w:r>
            <w:sdt>
              <w:sdtPr>
                <w:rPr>
                  <w:rStyle w:val="Hyperlink"/>
                  <w:rFonts w:ascii="Avenir Next LT Pro" w:hAnsi="Avenir Next LT Pro"/>
                  <w:b/>
                  <w:color w:val="auto"/>
                  <w:u w:val="none"/>
                </w:rPr>
                <w:id w:val="922990313"/>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977718318"/>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6BAC78AD" w14:textId="14CC2F5C" w:rsidR="00F91061" w:rsidRPr="004712FD" w:rsidRDefault="00F91061" w:rsidP="00F71054">
            <w:pPr>
              <w:jc w:val="both"/>
              <w:rPr>
                <w:rStyle w:val="Hyperlink"/>
                <w:rFonts w:ascii="Avenir Next LT Pro" w:hAnsi="Avenir Next LT Pro"/>
                <w:b/>
                <w:color w:val="auto"/>
                <w:u w:val="none"/>
              </w:rPr>
            </w:pPr>
          </w:p>
        </w:tc>
      </w:tr>
      <w:tr w:rsidR="00294845" w:rsidRPr="004712FD" w14:paraId="627D3E27" w14:textId="77777777" w:rsidTr="00FF5568">
        <w:tc>
          <w:tcPr>
            <w:tcW w:w="9350" w:type="dxa"/>
            <w:gridSpan w:val="3"/>
            <w:shd w:val="clear" w:color="auto" w:fill="000000" w:themeFill="text1"/>
            <w:vAlign w:val="center"/>
          </w:tcPr>
          <w:p w14:paraId="0BC36819" w14:textId="11F49B8A" w:rsidR="00294845" w:rsidRPr="004712FD" w:rsidRDefault="0022414B" w:rsidP="00B32A28">
            <w:pPr>
              <w:jc w:val="center"/>
              <w:rPr>
                <w:rStyle w:val="Hyperlink"/>
                <w:rFonts w:ascii="Avenir Next LT Pro" w:hAnsi="Avenir Next LT Pro"/>
                <w:b/>
                <w:color w:val="auto"/>
                <w:u w:val="none"/>
              </w:rPr>
            </w:pPr>
            <w:r w:rsidRPr="004712FD">
              <w:rPr>
                <w:rStyle w:val="Hyperlink"/>
                <w:rFonts w:ascii="Avenir Next LT Pro" w:hAnsi="Avenir Next LT Pro"/>
                <w:b/>
                <w:color w:val="FFFFFF" w:themeColor="background1"/>
                <w:u w:val="none"/>
              </w:rPr>
              <w:t>PRIMARY PROGRAM CONTACT:</w:t>
            </w:r>
          </w:p>
        </w:tc>
      </w:tr>
      <w:tr w:rsidR="00294845" w:rsidRPr="004712FD" w14:paraId="2E8B2234" w14:textId="77777777" w:rsidTr="00DA3D52">
        <w:tc>
          <w:tcPr>
            <w:tcW w:w="4675" w:type="dxa"/>
            <w:gridSpan w:val="2"/>
            <w:vAlign w:val="center"/>
          </w:tcPr>
          <w:p w14:paraId="24F1C954" w14:textId="77777777" w:rsidR="00294845" w:rsidRPr="004712FD" w:rsidRDefault="00294845"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Name:</w:t>
            </w:r>
          </w:p>
          <w:p w14:paraId="6AC54EB0" w14:textId="77777777" w:rsidR="00294845" w:rsidRPr="004712FD" w:rsidRDefault="00294845"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Direct Line:</w:t>
            </w:r>
          </w:p>
          <w:p w14:paraId="79C64B69" w14:textId="2E68B877" w:rsidR="00294845" w:rsidRPr="004712FD" w:rsidRDefault="00294845"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Email:</w:t>
            </w:r>
          </w:p>
        </w:tc>
        <w:tc>
          <w:tcPr>
            <w:tcW w:w="4675" w:type="dxa"/>
            <w:vAlign w:val="center"/>
          </w:tcPr>
          <w:p w14:paraId="312CD221" w14:textId="77777777" w:rsidR="005E403A" w:rsidRPr="004712FD" w:rsidRDefault="005E403A" w:rsidP="00B32A28">
            <w:pPr>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Is this person authorized </w:t>
            </w:r>
            <w:proofErr w:type="gramStart"/>
            <w:r w:rsidRPr="004712FD">
              <w:rPr>
                <w:rStyle w:val="Hyperlink"/>
                <w:rFonts w:ascii="Avenir Next LT Pro" w:hAnsi="Avenir Next LT Pro"/>
                <w:b/>
                <w:color w:val="auto"/>
                <w:u w:val="none"/>
              </w:rPr>
              <w:t>to:</w:t>
            </w:r>
            <w:proofErr w:type="gramEnd"/>
          </w:p>
          <w:p w14:paraId="1F860FD6" w14:textId="5C2F0079" w:rsidR="005E403A" w:rsidRPr="004712FD" w:rsidRDefault="005E403A"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Sign Contracts:                       </w:t>
            </w:r>
            <w:sdt>
              <w:sdtPr>
                <w:rPr>
                  <w:rStyle w:val="Hyperlink"/>
                  <w:rFonts w:ascii="Avenir Next LT Pro" w:hAnsi="Avenir Next LT Pro"/>
                  <w:b/>
                  <w:color w:val="auto"/>
                  <w:u w:val="none"/>
                </w:rPr>
                <w:id w:val="-850493206"/>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24186429"/>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751A4208" w14:textId="1451DA54" w:rsidR="005E403A" w:rsidRPr="004712FD" w:rsidRDefault="005E403A"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Budgets:                    </w:t>
            </w:r>
            <w:sdt>
              <w:sdtPr>
                <w:rPr>
                  <w:rStyle w:val="Hyperlink"/>
                  <w:rFonts w:ascii="Avenir Next LT Pro" w:hAnsi="Avenir Next LT Pro"/>
                  <w:b/>
                  <w:color w:val="auto"/>
                  <w:u w:val="none"/>
                </w:rPr>
                <w:id w:val="-373775290"/>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764797435"/>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0B641D14" w14:textId="00E1C95F" w:rsidR="005E403A" w:rsidRPr="004712FD" w:rsidRDefault="005E403A"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Program:                   </w:t>
            </w:r>
            <w:sdt>
              <w:sdtPr>
                <w:rPr>
                  <w:rStyle w:val="Hyperlink"/>
                  <w:rFonts w:ascii="Avenir Next LT Pro" w:hAnsi="Avenir Next LT Pro"/>
                  <w:b/>
                  <w:color w:val="auto"/>
                  <w:u w:val="none"/>
                </w:rPr>
                <w:id w:val="822396775"/>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409047991"/>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1ABC3899" w14:textId="7B75761D" w:rsidR="005E403A" w:rsidRPr="004712FD" w:rsidRDefault="005E403A"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Sign Invoices:                      </w:t>
            </w:r>
            <w:r w:rsidR="00B32A28">
              <w:rPr>
                <w:rStyle w:val="Hyperlink"/>
                <w:rFonts w:ascii="Avenir Next LT Pro" w:hAnsi="Avenir Next LT Pro"/>
                <w:b/>
                <w:color w:val="auto"/>
                <w:u w:val="none"/>
              </w:rPr>
              <w:t xml:space="preserve"> </w:t>
            </w:r>
            <w:r w:rsidRPr="004712FD">
              <w:rPr>
                <w:rStyle w:val="Hyperlink"/>
                <w:rFonts w:ascii="Avenir Next LT Pro" w:hAnsi="Avenir Next LT Pro"/>
                <w:b/>
                <w:color w:val="auto"/>
                <w:u w:val="none"/>
              </w:rPr>
              <w:t xml:space="preserve">   </w:t>
            </w:r>
            <w:sdt>
              <w:sdtPr>
                <w:rPr>
                  <w:rStyle w:val="Hyperlink"/>
                  <w:rFonts w:ascii="Avenir Next LT Pro" w:hAnsi="Avenir Next LT Pro"/>
                  <w:b/>
                  <w:color w:val="auto"/>
                  <w:u w:val="none"/>
                </w:rPr>
                <w:id w:val="735431723"/>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65313501"/>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4747F4E7" w14:textId="057C84C4" w:rsidR="00F91061" w:rsidRPr="004712FD" w:rsidRDefault="00F91061" w:rsidP="00F71054">
            <w:pPr>
              <w:jc w:val="both"/>
              <w:rPr>
                <w:rStyle w:val="Hyperlink"/>
                <w:rFonts w:ascii="Avenir Next LT Pro" w:hAnsi="Avenir Next LT Pro"/>
                <w:b/>
                <w:color w:val="auto"/>
                <w:u w:val="none"/>
              </w:rPr>
            </w:pPr>
          </w:p>
        </w:tc>
      </w:tr>
      <w:tr w:rsidR="00294845" w:rsidRPr="004712FD" w14:paraId="011D47D5" w14:textId="77777777" w:rsidTr="00FF5568">
        <w:tc>
          <w:tcPr>
            <w:tcW w:w="9350" w:type="dxa"/>
            <w:gridSpan w:val="3"/>
            <w:shd w:val="clear" w:color="auto" w:fill="000000" w:themeFill="text1"/>
            <w:vAlign w:val="center"/>
          </w:tcPr>
          <w:p w14:paraId="1FF124CB" w14:textId="55560342" w:rsidR="00294845" w:rsidRPr="004712FD" w:rsidRDefault="0022414B" w:rsidP="00B32A28">
            <w:pPr>
              <w:jc w:val="center"/>
              <w:rPr>
                <w:rStyle w:val="Hyperlink"/>
                <w:rFonts w:ascii="Avenir Next LT Pro" w:hAnsi="Avenir Next LT Pro"/>
                <w:b/>
                <w:color w:val="FFFFFF" w:themeColor="background1"/>
                <w:u w:val="none"/>
              </w:rPr>
            </w:pPr>
            <w:r w:rsidRPr="004712FD">
              <w:rPr>
                <w:rStyle w:val="Hyperlink"/>
                <w:rFonts w:ascii="Avenir Next LT Pro" w:hAnsi="Avenir Next LT Pro"/>
                <w:b/>
                <w:color w:val="FFFFFF" w:themeColor="background1"/>
                <w:u w:val="none"/>
              </w:rPr>
              <w:t>SECONDARY PROGRAM CONTACT:</w:t>
            </w:r>
          </w:p>
        </w:tc>
      </w:tr>
      <w:tr w:rsidR="00294845" w:rsidRPr="004712FD" w14:paraId="1AB8F6F1" w14:textId="77777777" w:rsidTr="00DA3D52">
        <w:tc>
          <w:tcPr>
            <w:tcW w:w="4675" w:type="dxa"/>
            <w:gridSpan w:val="2"/>
            <w:vAlign w:val="center"/>
          </w:tcPr>
          <w:p w14:paraId="0793E9E3" w14:textId="77777777" w:rsidR="00294845" w:rsidRPr="004712FD" w:rsidRDefault="00294845"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Name:</w:t>
            </w:r>
          </w:p>
          <w:p w14:paraId="50806B67" w14:textId="77777777" w:rsidR="00294845" w:rsidRPr="004712FD" w:rsidRDefault="00294845"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Direct Line:</w:t>
            </w:r>
          </w:p>
          <w:p w14:paraId="5B595FD0" w14:textId="69A52243" w:rsidR="00294845" w:rsidRPr="004712FD" w:rsidRDefault="00294845"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Email:</w:t>
            </w:r>
          </w:p>
        </w:tc>
        <w:tc>
          <w:tcPr>
            <w:tcW w:w="4675" w:type="dxa"/>
            <w:vAlign w:val="center"/>
          </w:tcPr>
          <w:p w14:paraId="5C677E58" w14:textId="77777777" w:rsidR="005E403A" w:rsidRPr="004712FD" w:rsidRDefault="005E403A" w:rsidP="00B32A28">
            <w:pPr>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Is this person authorized </w:t>
            </w:r>
            <w:proofErr w:type="gramStart"/>
            <w:r w:rsidRPr="004712FD">
              <w:rPr>
                <w:rStyle w:val="Hyperlink"/>
                <w:rFonts w:ascii="Avenir Next LT Pro" w:hAnsi="Avenir Next LT Pro"/>
                <w:b/>
                <w:color w:val="auto"/>
                <w:u w:val="none"/>
              </w:rPr>
              <w:t>to:</w:t>
            </w:r>
            <w:proofErr w:type="gramEnd"/>
          </w:p>
          <w:p w14:paraId="0966D894" w14:textId="2FD2F29E" w:rsidR="005E403A" w:rsidRPr="004712FD" w:rsidRDefault="005E403A"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Sign Contracts:                       </w:t>
            </w:r>
            <w:sdt>
              <w:sdtPr>
                <w:rPr>
                  <w:rStyle w:val="Hyperlink"/>
                  <w:rFonts w:ascii="Avenir Next LT Pro" w:hAnsi="Avenir Next LT Pro"/>
                  <w:b/>
                  <w:color w:val="auto"/>
                  <w:u w:val="none"/>
                </w:rPr>
                <w:id w:val="-1211259341"/>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384673431"/>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498F5ABD" w14:textId="7BCE8316" w:rsidR="005E403A" w:rsidRPr="004712FD" w:rsidRDefault="005E403A"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Budgets:                  </w:t>
            </w:r>
            <w:r w:rsidR="0065029C">
              <w:rPr>
                <w:rStyle w:val="Hyperlink"/>
                <w:rFonts w:ascii="Avenir Next LT Pro" w:hAnsi="Avenir Next LT Pro"/>
                <w:b/>
                <w:color w:val="auto"/>
                <w:u w:val="none"/>
              </w:rPr>
              <w:t xml:space="preserve"> </w:t>
            </w:r>
            <w:r w:rsidRPr="004712FD">
              <w:rPr>
                <w:rStyle w:val="Hyperlink"/>
                <w:rFonts w:ascii="Avenir Next LT Pro" w:hAnsi="Avenir Next LT Pro"/>
                <w:b/>
                <w:color w:val="auto"/>
                <w:u w:val="none"/>
              </w:rPr>
              <w:t xml:space="preserve"> </w:t>
            </w:r>
            <w:sdt>
              <w:sdtPr>
                <w:rPr>
                  <w:rStyle w:val="Hyperlink"/>
                  <w:rFonts w:ascii="Avenir Next LT Pro" w:hAnsi="Avenir Next LT Pro"/>
                  <w:b/>
                  <w:color w:val="auto"/>
                  <w:u w:val="none"/>
                </w:rPr>
                <w:id w:val="-1679801051"/>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330756897"/>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1B98EE9C" w14:textId="090407E3" w:rsidR="005E403A" w:rsidRPr="004712FD" w:rsidRDefault="005E403A"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Program:                   </w:t>
            </w:r>
            <w:sdt>
              <w:sdtPr>
                <w:rPr>
                  <w:rStyle w:val="Hyperlink"/>
                  <w:rFonts w:ascii="Avenir Next LT Pro" w:hAnsi="Avenir Next LT Pro"/>
                  <w:b/>
                  <w:color w:val="auto"/>
                  <w:u w:val="none"/>
                </w:rPr>
                <w:id w:val="444355032"/>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371198071"/>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5506AA5E" w14:textId="77CD8787" w:rsidR="005E403A" w:rsidRPr="004712FD" w:rsidRDefault="005E403A"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Sign Invoices:                         </w:t>
            </w:r>
            <w:sdt>
              <w:sdtPr>
                <w:rPr>
                  <w:rStyle w:val="Hyperlink"/>
                  <w:rFonts w:ascii="Avenir Next LT Pro" w:hAnsi="Avenir Next LT Pro"/>
                  <w:b/>
                  <w:color w:val="auto"/>
                  <w:u w:val="none"/>
                </w:rPr>
                <w:id w:val="-119142949"/>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49062060"/>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0EBD9991" w14:textId="70C60DB5" w:rsidR="00F91061" w:rsidRPr="004712FD" w:rsidRDefault="00F91061" w:rsidP="00F71054">
            <w:pPr>
              <w:jc w:val="both"/>
              <w:rPr>
                <w:rStyle w:val="Hyperlink"/>
                <w:rFonts w:ascii="Avenir Next LT Pro" w:hAnsi="Avenir Next LT Pro"/>
                <w:b/>
                <w:color w:val="auto"/>
                <w:u w:val="none"/>
              </w:rPr>
            </w:pPr>
          </w:p>
        </w:tc>
      </w:tr>
      <w:tr w:rsidR="003F12E5" w:rsidRPr="004712FD" w14:paraId="79680D7B" w14:textId="77777777" w:rsidTr="00924481">
        <w:tc>
          <w:tcPr>
            <w:tcW w:w="9350" w:type="dxa"/>
            <w:gridSpan w:val="3"/>
            <w:shd w:val="clear" w:color="auto" w:fill="000000" w:themeFill="text1"/>
            <w:vAlign w:val="center"/>
          </w:tcPr>
          <w:p w14:paraId="14A78362" w14:textId="06612652" w:rsidR="003F12E5" w:rsidRPr="004712FD" w:rsidRDefault="00CE16A0" w:rsidP="00B32A28">
            <w:pPr>
              <w:jc w:val="center"/>
              <w:rPr>
                <w:rStyle w:val="Hyperlink"/>
                <w:rFonts w:ascii="Avenir Next LT Pro" w:hAnsi="Avenir Next LT Pro"/>
                <w:b/>
                <w:color w:val="auto"/>
                <w:u w:val="none"/>
              </w:rPr>
            </w:pPr>
            <w:r w:rsidRPr="004712FD">
              <w:rPr>
                <w:rStyle w:val="Hyperlink"/>
                <w:rFonts w:ascii="Avenir Next LT Pro" w:hAnsi="Avenir Next LT Pro"/>
                <w:b/>
                <w:color w:val="FFFFFF" w:themeColor="background1"/>
                <w:u w:val="none"/>
              </w:rPr>
              <w:t>PRIMARY BILLING/INVOICE CONTACT:</w:t>
            </w:r>
          </w:p>
        </w:tc>
      </w:tr>
      <w:tr w:rsidR="003F12E5" w:rsidRPr="004712FD" w14:paraId="556C8586" w14:textId="77777777" w:rsidTr="00924481">
        <w:tc>
          <w:tcPr>
            <w:tcW w:w="4675" w:type="dxa"/>
            <w:gridSpan w:val="2"/>
            <w:vAlign w:val="center"/>
          </w:tcPr>
          <w:p w14:paraId="27DA2172" w14:textId="77777777" w:rsidR="003F12E5" w:rsidRPr="004712FD" w:rsidRDefault="003F12E5"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Name:</w:t>
            </w:r>
          </w:p>
          <w:p w14:paraId="7641CC55" w14:textId="77777777" w:rsidR="003F12E5" w:rsidRPr="004712FD" w:rsidRDefault="003F12E5"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Direct Line:</w:t>
            </w:r>
          </w:p>
          <w:p w14:paraId="5548C261" w14:textId="77777777" w:rsidR="003F12E5" w:rsidRPr="004712FD" w:rsidRDefault="003F12E5"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Email:</w:t>
            </w:r>
          </w:p>
        </w:tc>
        <w:tc>
          <w:tcPr>
            <w:tcW w:w="4675" w:type="dxa"/>
            <w:vAlign w:val="center"/>
          </w:tcPr>
          <w:p w14:paraId="6355D37C" w14:textId="77777777" w:rsidR="003F12E5" w:rsidRPr="004712FD" w:rsidRDefault="003F12E5" w:rsidP="0065029C">
            <w:pPr>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Is this person authorized </w:t>
            </w:r>
            <w:proofErr w:type="gramStart"/>
            <w:r w:rsidRPr="004712FD">
              <w:rPr>
                <w:rStyle w:val="Hyperlink"/>
                <w:rFonts w:ascii="Avenir Next LT Pro" w:hAnsi="Avenir Next LT Pro"/>
                <w:b/>
                <w:color w:val="auto"/>
                <w:u w:val="none"/>
              </w:rPr>
              <w:t>to:</w:t>
            </w:r>
            <w:proofErr w:type="gramEnd"/>
          </w:p>
          <w:p w14:paraId="6E9F2A7D" w14:textId="08489D89" w:rsidR="003F12E5" w:rsidRPr="004712FD" w:rsidRDefault="003F12E5"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Sign Contracts:                       </w:t>
            </w:r>
            <w:sdt>
              <w:sdtPr>
                <w:rPr>
                  <w:rStyle w:val="Hyperlink"/>
                  <w:rFonts w:ascii="Avenir Next LT Pro" w:hAnsi="Avenir Next LT Pro"/>
                  <w:b/>
                  <w:color w:val="auto"/>
                  <w:u w:val="none"/>
                </w:rPr>
                <w:id w:val="163821296"/>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750457047"/>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6B2DF392" w14:textId="47B36352" w:rsidR="003F12E5" w:rsidRPr="004712FD" w:rsidRDefault="003F12E5"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Budgets:                    </w:t>
            </w:r>
            <w:sdt>
              <w:sdtPr>
                <w:rPr>
                  <w:rStyle w:val="Hyperlink"/>
                  <w:rFonts w:ascii="Avenir Next LT Pro" w:hAnsi="Avenir Next LT Pro"/>
                  <w:b/>
                  <w:color w:val="auto"/>
                  <w:u w:val="none"/>
                </w:rPr>
                <w:id w:val="-952623338"/>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590706442"/>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5CE6131C" w14:textId="1ED5EE9D" w:rsidR="003F12E5" w:rsidRPr="004712FD" w:rsidRDefault="003F12E5"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Program:                    </w:t>
            </w:r>
            <w:sdt>
              <w:sdtPr>
                <w:rPr>
                  <w:rStyle w:val="Hyperlink"/>
                  <w:rFonts w:ascii="Avenir Next LT Pro" w:hAnsi="Avenir Next LT Pro"/>
                  <w:b/>
                  <w:color w:val="auto"/>
                  <w:u w:val="none"/>
                </w:rPr>
                <w:id w:val="-1849008178"/>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488774393"/>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017808BF" w14:textId="705B3231" w:rsidR="003F12E5" w:rsidRPr="004712FD" w:rsidRDefault="003F12E5"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Sign Invoices:                          </w:t>
            </w:r>
            <w:sdt>
              <w:sdtPr>
                <w:rPr>
                  <w:rStyle w:val="Hyperlink"/>
                  <w:rFonts w:ascii="Avenir Next LT Pro" w:hAnsi="Avenir Next LT Pro"/>
                  <w:b/>
                  <w:color w:val="auto"/>
                  <w:u w:val="none"/>
                </w:rPr>
                <w:id w:val="621121123"/>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602184727"/>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74F42641" w14:textId="77777777" w:rsidR="003F12E5" w:rsidRPr="004712FD" w:rsidRDefault="003F12E5" w:rsidP="00F71054">
            <w:pPr>
              <w:jc w:val="both"/>
              <w:rPr>
                <w:rStyle w:val="Hyperlink"/>
                <w:rFonts w:ascii="Avenir Next LT Pro" w:hAnsi="Avenir Next LT Pro"/>
                <w:b/>
                <w:color w:val="auto"/>
                <w:u w:val="none"/>
              </w:rPr>
            </w:pPr>
          </w:p>
        </w:tc>
      </w:tr>
      <w:tr w:rsidR="00947E9E" w:rsidRPr="004712FD" w14:paraId="2DF97E8B" w14:textId="77777777" w:rsidTr="00924481">
        <w:tc>
          <w:tcPr>
            <w:tcW w:w="9350" w:type="dxa"/>
            <w:gridSpan w:val="3"/>
            <w:shd w:val="clear" w:color="auto" w:fill="000000" w:themeFill="text1"/>
            <w:vAlign w:val="center"/>
          </w:tcPr>
          <w:p w14:paraId="7B3150E6" w14:textId="4B7708A1" w:rsidR="00947E9E" w:rsidRPr="004712FD" w:rsidRDefault="0022414B" w:rsidP="00B32A28">
            <w:pPr>
              <w:jc w:val="center"/>
              <w:rPr>
                <w:rStyle w:val="Hyperlink"/>
                <w:rFonts w:ascii="Avenir Next LT Pro" w:hAnsi="Avenir Next LT Pro"/>
                <w:b/>
                <w:color w:val="auto"/>
                <w:u w:val="none"/>
              </w:rPr>
            </w:pPr>
            <w:r w:rsidRPr="004712FD">
              <w:rPr>
                <w:rStyle w:val="Hyperlink"/>
                <w:rFonts w:ascii="Avenir Next LT Pro" w:hAnsi="Avenir Next LT Pro"/>
                <w:b/>
                <w:color w:val="FFFFFF" w:themeColor="background1"/>
                <w:u w:val="none"/>
              </w:rPr>
              <w:t>SECONDARY BILLING/INVOICE CONTACT:</w:t>
            </w:r>
          </w:p>
        </w:tc>
      </w:tr>
      <w:tr w:rsidR="00947E9E" w:rsidRPr="004712FD" w14:paraId="0DF61310" w14:textId="77777777" w:rsidTr="00924481">
        <w:tc>
          <w:tcPr>
            <w:tcW w:w="4675" w:type="dxa"/>
            <w:gridSpan w:val="2"/>
            <w:vAlign w:val="center"/>
          </w:tcPr>
          <w:p w14:paraId="57785F0E" w14:textId="77777777" w:rsidR="00947E9E" w:rsidRPr="004712FD" w:rsidRDefault="00947E9E"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Name:</w:t>
            </w:r>
          </w:p>
          <w:p w14:paraId="3FE37DA5" w14:textId="77777777" w:rsidR="00947E9E" w:rsidRPr="004712FD" w:rsidRDefault="00947E9E"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Direct Line:</w:t>
            </w:r>
          </w:p>
          <w:p w14:paraId="1557E974" w14:textId="77777777" w:rsidR="00947E9E" w:rsidRPr="004712FD" w:rsidRDefault="00947E9E" w:rsidP="00F71054">
            <w:pPr>
              <w:spacing w:line="276" w:lineRule="auto"/>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Email:</w:t>
            </w:r>
          </w:p>
        </w:tc>
        <w:tc>
          <w:tcPr>
            <w:tcW w:w="4675" w:type="dxa"/>
            <w:vAlign w:val="center"/>
          </w:tcPr>
          <w:p w14:paraId="68A3B7B1" w14:textId="77777777" w:rsidR="00947E9E" w:rsidRPr="004712FD" w:rsidRDefault="00947E9E" w:rsidP="0065029C">
            <w:pPr>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Is this person authorized </w:t>
            </w:r>
            <w:proofErr w:type="gramStart"/>
            <w:r w:rsidRPr="004712FD">
              <w:rPr>
                <w:rStyle w:val="Hyperlink"/>
                <w:rFonts w:ascii="Avenir Next LT Pro" w:hAnsi="Avenir Next LT Pro"/>
                <w:b/>
                <w:color w:val="auto"/>
                <w:u w:val="none"/>
              </w:rPr>
              <w:t>to:</w:t>
            </w:r>
            <w:proofErr w:type="gramEnd"/>
          </w:p>
          <w:p w14:paraId="6BCAF61D" w14:textId="0757948F" w:rsidR="00947E9E" w:rsidRPr="004712FD" w:rsidRDefault="00947E9E"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Sign Contracts:                       </w:t>
            </w:r>
            <w:sdt>
              <w:sdtPr>
                <w:rPr>
                  <w:rStyle w:val="Hyperlink"/>
                  <w:rFonts w:ascii="Avenir Next LT Pro" w:hAnsi="Avenir Next LT Pro"/>
                  <w:b/>
                  <w:color w:val="auto"/>
                  <w:u w:val="none"/>
                </w:rPr>
                <w:id w:val="586503687"/>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782178109"/>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64509731" w14:textId="59424862" w:rsidR="00947E9E" w:rsidRPr="004712FD" w:rsidRDefault="00947E9E"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Budgets:                    </w:t>
            </w:r>
            <w:sdt>
              <w:sdtPr>
                <w:rPr>
                  <w:rStyle w:val="Hyperlink"/>
                  <w:rFonts w:ascii="Avenir Next LT Pro" w:hAnsi="Avenir Next LT Pro"/>
                  <w:b/>
                  <w:color w:val="auto"/>
                  <w:u w:val="none"/>
                </w:rPr>
                <w:id w:val="2113313472"/>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137317056"/>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02C518EF" w14:textId="59295D17" w:rsidR="00947E9E" w:rsidRPr="004712FD" w:rsidRDefault="00947E9E"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Modify Program:                   </w:t>
            </w:r>
            <w:sdt>
              <w:sdtPr>
                <w:rPr>
                  <w:rStyle w:val="Hyperlink"/>
                  <w:rFonts w:ascii="Avenir Next LT Pro" w:hAnsi="Avenir Next LT Pro"/>
                  <w:b/>
                  <w:color w:val="auto"/>
                  <w:u w:val="none"/>
                </w:rPr>
                <w:id w:val="-70507215"/>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95456412"/>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5E5A2C0A" w14:textId="44A663AE" w:rsidR="00947E9E" w:rsidRPr="004712FD" w:rsidRDefault="00947E9E" w:rsidP="00F71054">
            <w:pPr>
              <w:jc w:val="both"/>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Sign Invoices:                          </w:t>
            </w:r>
            <w:sdt>
              <w:sdtPr>
                <w:rPr>
                  <w:rStyle w:val="Hyperlink"/>
                  <w:rFonts w:ascii="Avenir Next LT Pro" w:hAnsi="Avenir Next LT Pro"/>
                  <w:b/>
                  <w:color w:val="auto"/>
                  <w:u w:val="none"/>
                </w:rPr>
                <w:id w:val="-1416006553"/>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Yes       </w:t>
            </w:r>
            <w:sdt>
              <w:sdtPr>
                <w:rPr>
                  <w:rStyle w:val="Hyperlink"/>
                  <w:rFonts w:ascii="Avenir Next LT Pro" w:hAnsi="Avenir Next LT Pro"/>
                  <w:b/>
                  <w:color w:val="auto"/>
                  <w:u w:val="none"/>
                </w:rPr>
                <w:id w:val="-518468378"/>
                <w14:checkbox>
                  <w14:checked w14:val="0"/>
                  <w14:checkedState w14:val="2612" w14:font="MS Gothic"/>
                  <w14:uncheckedState w14:val="2610" w14:font="MS Gothic"/>
                </w14:checkbox>
              </w:sdtPr>
              <w:sdtEndPr>
                <w:rPr>
                  <w:rStyle w:val="Hyperlink"/>
                </w:rPr>
              </w:sdtEndPr>
              <w:sdtContent>
                <w:r w:rsidRPr="004712FD">
                  <w:rPr>
                    <w:rStyle w:val="Hyperlink"/>
                    <w:rFonts w:ascii="Segoe UI Symbol" w:eastAsia="MS Gothic" w:hAnsi="Segoe UI Symbol" w:cs="Segoe UI Symbol"/>
                    <w:b/>
                    <w:color w:val="auto"/>
                    <w:u w:val="none"/>
                  </w:rPr>
                  <w:t>☐</w:t>
                </w:r>
              </w:sdtContent>
            </w:sdt>
            <w:r w:rsidRPr="004712FD">
              <w:rPr>
                <w:rStyle w:val="Hyperlink"/>
                <w:rFonts w:ascii="Avenir Next LT Pro" w:hAnsi="Avenir Next LT Pro"/>
                <w:b/>
                <w:color w:val="auto"/>
                <w:u w:val="none"/>
              </w:rPr>
              <w:t xml:space="preserve">  No</w:t>
            </w:r>
          </w:p>
          <w:p w14:paraId="445863B6" w14:textId="77777777" w:rsidR="00947E9E" w:rsidRPr="004712FD" w:rsidRDefault="00947E9E" w:rsidP="00F71054">
            <w:pPr>
              <w:jc w:val="both"/>
              <w:rPr>
                <w:rStyle w:val="Hyperlink"/>
                <w:rFonts w:ascii="Avenir Next LT Pro" w:hAnsi="Avenir Next LT Pro"/>
                <w:b/>
                <w:color w:val="auto"/>
                <w:u w:val="none"/>
              </w:rPr>
            </w:pPr>
          </w:p>
        </w:tc>
      </w:tr>
    </w:tbl>
    <w:p w14:paraId="1F478D95" w14:textId="4428D017" w:rsidR="00951A2F" w:rsidRPr="004712FD" w:rsidRDefault="00951A2F" w:rsidP="0067170C">
      <w:pPr>
        <w:spacing w:after="0"/>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lastRenderedPageBreak/>
        <w:t>REQUIRED DOCUMENTS PACKET COVER SHEET – ATTACHMENT E</w:t>
      </w:r>
    </w:p>
    <w:p w14:paraId="170F58A9" w14:textId="77777777" w:rsidR="00951A2F" w:rsidRPr="004712FD" w:rsidRDefault="00951A2F" w:rsidP="00F71054">
      <w:pPr>
        <w:spacing w:after="0"/>
        <w:jc w:val="both"/>
        <w:rPr>
          <w:rStyle w:val="Hyperlink"/>
          <w:rFonts w:ascii="Avenir Next LT Pro" w:hAnsi="Avenir Next LT Pro"/>
          <w:b/>
          <w:color w:val="auto"/>
          <w:u w:val="none"/>
        </w:rPr>
      </w:pPr>
    </w:p>
    <w:p w14:paraId="42C90278" w14:textId="77777777" w:rsidR="00951A2F" w:rsidRPr="004712FD" w:rsidRDefault="00951A2F" w:rsidP="00F71054">
      <w:pPr>
        <w:spacing w:after="0"/>
        <w:jc w:val="both"/>
        <w:rPr>
          <w:rStyle w:val="Hyperlink"/>
          <w:rFonts w:ascii="Avenir Next LT Pro" w:hAnsi="Avenir Next LT Pro"/>
          <w:b/>
          <w:color w:val="auto"/>
          <w:u w:val="none"/>
        </w:rPr>
      </w:pPr>
    </w:p>
    <w:p w14:paraId="34707C7A" w14:textId="2C482CFA" w:rsidR="00951A2F" w:rsidRPr="0067170C" w:rsidRDefault="00951A2F" w:rsidP="0067170C">
      <w:pPr>
        <w:spacing w:after="0"/>
        <w:jc w:val="center"/>
        <w:rPr>
          <w:rStyle w:val="Hyperlink"/>
          <w:rFonts w:ascii="Avenir Next LT Pro" w:hAnsi="Avenir Next LT Pro"/>
          <w:b/>
          <w:color w:val="auto"/>
          <w:sz w:val="24"/>
          <w:szCs w:val="24"/>
          <w:u w:val="none"/>
        </w:rPr>
      </w:pPr>
      <w:r w:rsidRPr="0067170C">
        <w:rPr>
          <w:rStyle w:val="Hyperlink"/>
          <w:rFonts w:ascii="Avenir Next LT Pro" w:hAnsi="Avenir Next LT Pro"/>
          <w:b/>
          <w:color w:val="auto"/>
          <w:sz w:val="24"/>
          <w:szCs w:val="24"/>
          <w:u w:val="none"/>
        </w:rPr>
        <w:t>20</w:t>
      </w:r>
      <w:r w:rsidR="00FF5828" w:rsidRPr="0067170C">
        <w:rPr>
          <w:rStyle w:val="Hyperlink"/>
          <w:rFonts w:ascii="Avenir Next LT Pro" w:hAnsi="Avenir Next LT Pro"/>
          <w:b/>
          <w:color w:val="auto"/>
          <w:sz w:val="24"/>
          <w:szCs w:val="24"/>
          <w:u w:val="none"/>
        </w:rPr>
        <w:t>22</w:t>
      </w:r>
      <w:r w:rsidRPr="0067170C">
        <w:rPr>
          <w:rStyle w:val="Hyperlink"/>
          <w:rFonts w:ascii="Avenir Next LT Pro" w:hAnsi="Avenir Next LT Pro"/>
          <w:b/>
          <w:color w:val="auto"/>
          <w:sz w:val="24"/>
          <w:szCs w:val="24"/>
          <w:u w:val="none"/>
        </w:rPr>
        <w:t xml:space="preserve"> ACHIEVE MORE AND PROSPER SERVICES AND MANAGEMENT FOR </w:t>
      </w:r>
      <w:r w:rsidR="005A19A7">
        <w:rPr>
          <w:rStyle w:val="Hyperlink"/>
          <w:rFonts w:ascii="Avenir Next LT Pro" w:hAnsi="Avenir Next LT Pro"/>
          <w:b/>
          <w:color w:val="auto"/>
          <w:sz w:val="24"/>
          <w:szCs w:val="24"/>
          <w:u w:val="none"/>
        </w:rPr>
        <w:t>OUT-OF</w:t>
      </w:r>
      <w:r w:rsidRPr="0067170C">
        <w:rPr>
          <w:rStyle w:val="Hyperlink"/>
          <w:rFonts w:ascii="Avenir Next LT Pro" w:hAnsi="Avenir Next LT Pro"/>
          <w:b/>
          <w:color w:val="auto"/>
          <w:sz w:val="24"/>
          <w:szCs w:val="24"/>
          <w:u w:val="none"/>
        </w:rPr>
        <w:t>-SCHOOL YOUTH AND YOUNG ADULTS</w:t>
      </w:r>
    </w:p>
    <w:p w14:paraId="5A6427B7" w14:textId="77777777" w:rsidR="00951A2F" w:rsidRPr="004712FD" w:rsidRDefault="00951A2F" w:rsidP="00F71054">
      <w:pPr>
        <w:spacing w:after="0"/>
        <w:jc w:val="both"/>
        <w:rPr>
          <w:rStyle w:val="Hyperlink"/>
          <w:rFonts w:ascii="Avenir Next LT Pro" w:hAnsi="Avenir Next LT Pro"/>
          <w:b/>
          <w:color w:val="auto"/>
          <w:u w:val="none"/>
        </w:rPr>
      </w:pPr>
    </w:p>
    <w:p w14:paraId="4F5477B0" w14:textId="77777777" w:rsidR="00951A2F" w:rsidRPr="004712FD" w:rsidRDefault="00951A2F" w:rsidP="00F71054">
      <w:pPr>
        <w:spacing w:after="0"/>
        <w:jc w:val="both"/>
        <w:rPr>
          <w:rStyle w:val="Hyperlink"/>
          <w:rFonts w:ascii="Avenir Next LT Pro" w:hAnsi="Avenir Next LT Pro"/>
          <w:b/>
          <w:color w:val="auto"/>
          <w:u w:val="none"/>
        </w:rPr>
      </w:pPr>
    </w:p>
    <w:p w14:paraId="76807D77" w14:textId="3770C507" w:rsidR="00951A2F" w:rsidRDefault="00951A2F" w:rsidP="0067170C">
      <w:pPr>
        <w:spacing w:after="0"/>
        <w:jc w:val="center"/>
        <w:rPr>
          <w:rStyle w:val="Hyperlink"/>
          <w:rFonts w:ascii="Avenir Next LT Pro" w:hAnsi="Avenir Next LT Pro"/>
          <w:b/>
          <w:color w:val="auto"/>
          <w:sz w:val="40"/>
          <w:szCs w:val="40"/>
          <w:u w:val="none"/>
        </w:rPr>
      </w:pPr>
      <w:r w:rsidRPr="0067170C">
        <w:rPr>
          <w:rStyle w:val="Hyperlink"/>
          <w:rFonts w:ascii="Avenir Next LT Pro" w:hAnsi="Avenir Next LT Pro"/>
          <w:b/>
          <w:color w:val="auto"/>
          <w:sz w:val="40"/>
          <w:szCs w:val="40"/>
          <w:u w:val="none"/>
        </w:rPr>
        <w:t>REQUIRED DOCUMENTS PACKET</w:t>
      </w:r>
    </w:p>
    <w:p w14:paraId="7C436ED7" w14:textId="77777777" w:rsidR="00810306" w:rsidRPr="0067170C" w:rsidRDefault="00810306" w:rsidP="0067170C">
      <w:pPr>
        <w:spacing w:after="0"/>
        <w:jc w:val="center"/>
        <w:rPr>
          <w:rStyle w:val="Hyperlink"/>
          <w:rFonts w:ascii="Avenir Next LT Pro" w:hAnsi="Avenir Next LT Pro"/>
          <w:b/>
          <w:color w:val="auto"/>
          <w:sz w:val="40"/>
          <w:szCs w:val="40"/>
          <w:u w:val="none"/>
        </w:rPr>
      </w:pPr>
    </w:p>
    <w:p w14:paraId="3A5A38F7" w14:textId="77777777" w:rsidR="00951A2F" w:rsidRPr="004712FD" w:rsidRDefault="00951A2F" w:rsidP="00F71054">
      <w:pPr>
        <w:spacing w:after="0"/>
        <w:jc w:val="both"/>
        <w:rPr>
          <w:rStyle w:val="Hyperlink"/>
          <w:rFonts w:ascii="Avenir Next LT Pro" w:hAnsi="Avenir Next LT Pro"/>
          <w:b/>
          <w:color w:val="auto"/>
          <w:u w:val="none"/>
        </w:rPr>
      </w:pPr>
    </w:p>
    <w:p w14:paraId="32482396" w14:textId="77777777" w:rsidR="00951A2F" w:rsidRPr="004712FD" w:rsidRDefault="00951A2F" w:rsidP="00F71054">
      <w:pPr>
        <w:spacing w:after="0"/>
        <w:jc w:val="both"/>
        <w:rPr>
          <w:rStyle w:val="Hyperlink"/>
          <w:rFonts w:ascii="Avenir Next LT Pro" w:hAnsi="Avenir Next LT Pro"/>
          <w:b/>
          <w:color w:val="auto"/>
          <w:u w:val="none"/>
        </w:rPr>
      </w:pPr>
    </w:p>
    <w:p w14:paraId="148A12C1" w14:textId="54984027" w:rsidR="00951A2F" w:rsidRPr="0067170C" w:rsidRDefault="00951A2F" w:rsidP="0067170C">
      <w:pPr>
        <w:spacing w:after="0"/>
        <w:jc w:val="center"/>
        <w:rPr>
          <w:rStyle w:val="Hyperlink"/>
          <w:rFonts w:ascii="Avenir Next LT Pro" w:hAnsi="Avenir Next LT Pro"/>
          <w:b/>
          <w:color w:val="auto"/>
          <w:sz w:val="24"/>
          <w:szCs w:val="24"/>
          <w:u w:val="none"/>
        </w:rPr>
      </w:pPr>
      <w:r w:rsidRPr="0067170C">
        <w:rPr>
          <w:rStyle w:val="Hyperlink"/>
          <w:rFonts w:ascii="Avenir Next LT Pro" w:hAnsi="Avenir Next LT Pro"/>
          <w:b/>
          <w:color w:val="auto"/>
          <w:sz w:val="24"/>
          <w:szCs w:val="24"/>
          <w:u w:val="none"/>
        </w:rPr>
        <w:t>BIDDER/</w:t>
      </w:r>
      <w:r w:rsidR="0067170C" w:rsidRPr="0067170C">
        <w:rPr>
          <w:rStyle w:val="Hyperlink"/>
          <w:rFonts w:ascii="Avenir Next LT Pro" w:hAnsi="Avenir Next LT Pro"/>
          <w:b/>
          <w:color w:val="auto"/>
          <w:sz w:val="24"/>
          <w:szCs w:val="24"/>
          <w:u w:val="none"/>
        </w:rPr>
        <w:t>ORGANIZATION</w:t>
      </w:r>
      <w:r w:rsidRPr="0067170C">
        <w:rPr>
          <w:rStyle w:val="Hyperlink"/>
          <w:rFonts w:ascii="Avenir Next LT Pro" w:hAnsi="Avenir Next LT Pro"/>
          <w:b/>
          <w:color w:val="auto"/>
          <w:sz w:val="24"/>
          <w:szCs w:val="24"/>
          <w:u w:val="none"/>
        </w:rPr>
        <w:t xml:space="preserve"> NAME:  ______________________________</w:t>
      </w:r>
    </w:p>
    <w:p w14:paraId="0FFE20C0" w14:textId="77777777" w:rsidR="00951A2F" w:rsidRPr="004712FD" w:rsidRDefault="00951A2F" w:rsidP="00F71054">
      <w:pPr>
        <w:spacing w:after="0"/>
        <w:jc w:val="both"/>
        <w:rPr>
          <w:rStyle w:val="Hyperlink"/>
          <w:rFonts w:ascii="Avenir Next LT Pro" w:hAnsi="Avenir Next LT Pro"/>
          <w:b/>
          <w:color w:val="auto"/>
          <w:u w:val="none"/>
        </w:rPr>
      </w:pPr>
    </w:p>
    <w:p w14:paraId="233B26CA" w14:textId="77777777" w:rsidR="00951A2F" w:rsidRPr="004712FD" w:rsidRDefault="00951A2F" w:rsidP="00F71054">
      <w:pPr>
        <w:spacing w:after="0"/>
        <w:jc w:val="both"/>
        <w:rPr>
          <w:rStyle w:val="Hyperlink"/>
          <w:rFonts w:ascii="Avenir Next LT Pro" w:hAnsi="Avenir Next LT Pro"/>
          <w:b/>
          <w:color w:val="auto"/>
          <w:u w:val="none"/>
        </w:rPr>
      </w:pPr>
    </w:p>
    <w:p w14:paraId="2F4BE056" w14:textId="6E613D84" w:rsidR="00951A2F" w:rsidRPr="004712FD" w:rsidRDefault="00846695" w:rsidP="0067170C">
      <w:pPr>
        <w:spacing w:after="0"/>
        <w:jc w:val="center"/>
        <w:rPr>
          <w:rStyle w:val="Hyperlink"/>
          <w:rFonts w:ascii="Avenir Next LT Pro" w:hAnsi="Avenir Next LT Pro"/>
          <w:b/>
          <w:color w:val="auto"/>
          <w:u w:val="none"/>
        </w:rPr>
      </w:pPr>
      <w:r>
        <w:rPr>
          <w:rStyle w:val="Hyperlink"/>
          <w:rFonts w:ascii="Avenir Next LT Pro" w:hAnsi="Avenir Next LT Pro"/>
          <w:b/>
          <w:color w:val="auto"/>
          <w:u w:val="none"/>
        </w:rPr>
        <w:t>MAY</w:t>
      </w:r>
      <w:r w:rsidR="00951A2F" w:rsidRPr="004712FD">
        <w:rPr>
          <w:rStyle w:val="Hyperlink"/>
          <w:rFonts w:ascii="Avenir Next LT Pro" w:hAnsi="Avenir Next LT Pro"/>
          <w:b/>
          <w:color w:val="auto"/>
          <w:u w:val="none"/>
        </w:rPr>
        <w:t xml:space="preserve"> </w:t>
      </w:r>
      <w:r w:rsidR="00FF5828">
        <w:rPr>
          <w:rStyle w:val="Hyperlink"/>
          <w:rFonts w:ascii="Avenir Next LT Pro" w:hAnsi="Avenir Next LT Pro"/>
          <w:b/>
          <w:color w:val="auto"/>
          <w:u w:val="none"/>
        </w:rPr>
        <w:t>2022</w:t>
      </w:r>
    </w:p>
    <w:p w14:paraId="0CEA0BA0" w14:textId="77777777" w:rsidR="00951A2F" w:rsidRPr="004712FD" w:rsidRDefault="00951A2F" w:rsidP="0067170C">
      <w:pPr>
        <w:spacing w:after="0"/>
        <w:jc w:val="center"/>
        <w:rPr>
          <w:rStyle w:val="Hyperlink"/>
          <w:rFonts w:ascii="Avenir Next LT Pro" w:hAnsi="Avenir Next LT Pro"/>
          <w:b/>
          <w:color w:val="auto"/>
          <w:u w:val="none"/>
        </w:rPr>
      </w:pPr>
    </w:p>
    <w:p w14:paraId="09CCBE70" w14:textId="33D19DEC" w:rsidR="00951A2F" w:rsidRPr="004712FD" w:rsidRDefault="00951A2F" w:rsidP="0067170C">
      <w:pPr>
        <w:spacing w:after="0"/>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A.M.P. RFP </w:t>
      </w:r>
      <w:r w:rsidR="005A19A7">
        <w:rPr>
          <w:rStyle w:val="Hyperlink"/>
          <w:rFonts w:ascii="Avenir Next LT Pro" w:hAnsi="Avenir Next LT Pro"/>
          <w:b/>
          <w:color w:val="auto"/>
          <w:u w:val="none"/>
        </w:rPr>
        <w:t>O</w:t>
      </w:r>
      <w:r w:rsidRPr="004712FD">
        <w:rPr>
          <w:rStyle w:val="Hyperlink"/>
          <w:rFonts w:ascii="Avenir Next LT Pro" w:hAnsi="Avenir Next LT Pro"/>
          <w:b/>
          <w:color w:val="auto"/>
          <w:u w:val="none"/>
        </w:rPr>
        <w:t>SY</w:t>
      </w:r>
    </w:p>
    <w:p w14:paraId="0EB282D7" w14:textId="77777777" w:rsidR="00951A2F" w:rsidRPr="004712FD" w:rsidRDefault="00951A2F" w:rsidP="00F71054">
      <w:pPr>
        <w:spacing w:after="0"/>
        <w:jc w:val="both"/>
        <w:rPr>
          <w:rStyle w:val="Hyperlink"/>
          <w:rFonts w:ascii="Avenir Next LT Pro" w:hAnsi="Avenir Next LT Pro"/>
          <w:b/>
          <w:color w:val="auto"/>
          <w:u w:val="none"/>
        </w:rPr>
      </w:pPr>
    </w:p>
    <w:p w14:paraId="715235C3" w14:textId="77777777" w:rsidR="00951A2F" w:rsidRPr="004712FD" w:rsidRDefault="00951A2F" w:rsidP="00F71054">
      <w:pPr>
        <w:spacing w:after="0"/>
        <w:jc w:val="both"/>
        <w:rPr>
          <w:rStyle w:val="Hyperlink"/>
          <w:rFonts w:ascii="Avenir Next LT Pro" w:hAnsi="Avenir Next LT Pro"/>
          <w:b/>
          <w:color w:val="auto"/>
          <w:u w:val="none"/>
        </w:rPr>
      </w:pPr>
    </w:p>
    <w:p w14:paraId="79E57ADD" w14:textId="77777777" w:rsidR="00951A2F" w:rsidRPr="004712FD" w:rsidRDefault="00951A2F" w:rsidP="00F71054">
      <w:pPr>
        <w:spacing w:after="0"/>
        <w:jc w:val="both"/>
        <w:rPr>
          <w:rStyle w:val="Hyperlink"/>
          <w:rFonts w:ascii="Avenir Next LT Pro" w:hAnsi="Avenir Next LT Pro"/>
          <w:b/>
          <w:color w:val="auto"/>
          <w:u w:val="none"/>
        </w:rPr>
      </w:pPr>
    </w:p>
    <w:p w14:paraId="73A76864" w14:textId="77777777" w:rsidR="00951A2F" w:rsidRPr="004712FD" w:rsidRDefault="00951A2F" w:rsidP="00F71054">
      <w:pPr>
        <w:spacing w:after="0"/>
        <w:jc w:val="both"/>
        <w:rPr>
          <w:rStyle w:val="Hyperlink"/>
          <w:rFonts w:ascii="Avenir Next LT Pro" w:hAnsi="Avenir Next LT Pro"/>
          <w:b/>
          <w:color w:val="auto"/>
          <w:u w:val="none"/>
        </w:rPr>
      </w:pPr>
    </w:p>
    <w:p w14:paraId="785CCB1F" w14:textId="32BE3DE2" w:rsidR="00951A2F" w:rsidRDefault="00951A2F" w:rsidP="00F71054">
      <w:pPr>
        <w:spacing w:after="0"/>
        <w:jc w:val="both"/>
        <w:rPr>
          <w:rStyle w:val="Hyperlink"/>
          <w:rFonts w:ascii="Avenir Next LT Pro" w:hAnsi="Avenir Next LT Pro"/>
          <w:b/>
          <w:color w:val="auto"/>
          <w:u w:val="none"/>
        </w:rPr>
      </w:pPr>
    </w:p>
    <w:p w14:paraId="4758D2DB" w14:textId="359DE789" w:rsidR="00810306" w:rsidRDefault="00810306" w:rsidP="00F71054">
      <w:pPr>
        <w:spacing w:after="0"/>
        <w:jc w:val="both"/>
        <w:rPr>
          <w:rStyle w:val="Hyperlink"/>
          <w:rFonts w:ascii="Avenir Next LT Pro" w:hAnsi="Avenir Next LT Pro"/>
          <w:b/>
          <w:color w:val="auto"/>
          <w:u w:val="none"/>
        </w:rPr>
      </w:pPr>
    </w:p>
    <w:p w14:paraId="05C853A8" w14:textId="713E022F" w:rsidR="00810306" w:rsidRDefault="00810306" w:rsidP="00F71054">
      <w:pPr>
        <w:spacing w:after="0"/>
        <w:jc w:val="both"/>
        <w:rPr>
          <w:rStyle w:val="Hyperlink"/>
          <w:rFonts w:ascii="Avenir Next LT Pro" w:hAnsi="Avenir Next LT Pro"/>
          <w:b/>
          <w:color w:val="auto"/>
          <w:u w:val="none"/>
        </w:rPr>
      </w:pPr>
    </w:p>
    <w:p w14:paraId="72E6C114" w14:textId="198A0DC9" w:rsidR="00810306" w:rsidRDefault="00810306" w:rsidP="00F71054">
      <w:pPr>
        <w:spacing w:after="0"/>
        <w:jc w:val="both"/>
        <w:rPr>
          <w:rStyle w:val="Hyperlink"/>
          <w:rFonts w:ascii="Avenir Next LT Pro" w:hAnsi="Avenir Next LT Pro"/>
          <w:b/>
          <w:color w:val="auto"/>
          <w:u w:val="none"/>
        </w:rPr>
      </w:pPr>
    </w:p>
    <w:p w14:paraId="603F92B0" w14:textId="01EB4C66" w:rsidR="00810306" w:rsidRDefault="00810306" w:rsidP="00F71054">
      <w:pPr>
        <w:spacing w:after="0"/>
        <w:jc w:val="both"/>
        <w:rPr>
          <w:rStyle w:val="Hyperlink"/>
          <w:rFonts w:ascii="Avenir Next LT Pro" w:hAnsi="Avenir Next LT Pro"/>
          <w:b/>
          <w:color w:val="auto"/>
          <w:u w:val="none"/>
        </w:rPr>
      </w:pPr>
    </w:p>
    <w:p w14:paraId="3ADE8C18" w14:textId="06B1408D" w:rsidR="00810306" w:rsidRDefault="00810306" w:rsidP="00F71054">
      <w:pPr>
        <w:spacing w:after="0"/>
        <w:jc w:val="both"/>
        <w:rPr>
          <w:rStyle w:val="Hyperlink"/>
          <w:rFonts w:ascii="Avenir Next LT Pro" w:hAnsi="Avenir Next LT Pro"/>
          <w:b/>
          <w:color w:val="auto"/>
          <w:u w:val="none"/>
        </w:rPr>
      </w:pPr>
    </w:p>
    <w:p w14:paraId="590624CF" w14:textId="5BBEECE5" w:rsidR="00810306" w:rsidRDefault="00810306" w:rsidP="00F71054">
      <w:pPr>
        <w:spacing w:after="0"/>
        <w:jc w:val="both"/>
        <w:rPr>
          <w:rStyle w:val="Hyperlink"/>
          <w:rFonts w:ascii="Avenir Next LT Pro" w:hAnsi="Avenir Next LT Pro"/>
          <w:b/>
          <w:color w:val="auto"/>
          <w:u w:val="none"/>
        </w:rPr>
      </w:pPr>
    </w:p>
    <w:p w14:paraId="4692E2E9" w14:textId="0C17D6B2" w:rsidR="00810306" w:rsidRDefault="00810306" w:rsidP="00F71054">
      <w:pPr>
        <w:spacing w:after="0"/>
        <w:jc w:val="both"/>
        <w:rPr>
          <w:rStyle w:val="Hyperlink"/>
          <w:rFonts w:ascii="Avenir Next LT Pro" w:hAnsi="Avenir Next LT Pro"/>
          <w:b/>
          <w:color w:val="auto"/>
          <w:u w:val="none"/>
        </w:rPr>
      </w:pPr>
    </w:p>
    <w:p w14:paraId="09941A2C" w14:textId="11BCC39B" w:rsidR="00810306" w:rsidRDefault="00810306" w:rsidP="00F71054">
      <w:pPr>
        <w:spacing w:after="0"/>
        <w:jc w:val="both"/>
        <w:rPr>
          <w:rStyle w:val="Hyperlink"/>
          <w:rFonts w:ascii="Avenir Next LT Pro" w:hAnsi="Avenir Next LT Pro"/>
          <w:b/>
          <w:color w:val="auto"/>
          <w:u w:val="none"/>
        </w:rPr>
      </w:pPr>
    </w:p>
    <w:p w14:paraId="11A8DEF0" w14:textId="167D578F" w:rsidR="00810306" w:rsidRDefault="00810306" w:rsidP="00F71054">
      <w:pPr>
        <w:spacing w:after="0"/>
        <w:jc w:val="both"/>
        <w:rPr>
          <w:rStyle w:val="Hyperlink"/>
          <w:rFonts w:ascii="Avenir Next LT Pro" w:hAnsi="Avenir Next LT Pro"/>
          <w:b/>
          <w:color w:val="auto"/>
          <w:u w:val="none"/>
        </w:rPr>
      </w:pPr>
    </w:p>
    <w:p w14:paraId="6194CF88" w14:textId="77777777" w:rsidR="00810306" w:rsidRPr="004712FD" w:rsidRDefault="00810306" w:rsidP="00F71054">
      <w:pPr>
        <w:spacing w:after="0"/>
        <w:jc w:val="both"/>
        <w:rPr>
          <w:rStyle w:val="Hyperlink"/>
          <w:rFonts w:ascii="Avenir Next LT Pro" w:hAnsi="Avenir Next LT Pro"/>
          <w:b/>
          <w:color w:val="auto"/>
          <w:u w:val="none"/>
        </w:rPr>
      </w:pPr>
    </w:p>
    <w:p w14:paraId="1AE95BC6" w14:textId="77777777" w:rsidR="00951A2F" w:rsidRPr="004712FD" w:rsidRDefault="00951A2F" w:rsidP="00810306">
      <w:pPr>
        <w:spacing w:after="0"/>
        <w:jc w:val="center"/>
        <w:rPr>
          <w:rStyle w:val="Hyperlink"/>
          <w:rFonts w:ascii="Avenir Next LT Pro" w:hAnsi="Avenir Next LT Pro"/>
          <w:color w:val="auto"/>
          <w:u w:val="none"/>
        </w:rPr>
      </w:pPr>
      <w:r w:rsidRPr="004712FD">
        <w:rPr>
          <w:rStyle w:val="Hyperlink"/>
          <w:rFonts w:ascii="Avenir Next LT Pro" w:hAnsi="Avenir Next LT Pro"/>
          <w:color w:val="auto"/>
          <w:u w:val="none"/>
        </w:rPr>
        <w:t>The Workforce Development Board of Central Ohio (WDBCO) and Franklin County Department of Job and Family Services (FCDJFS) requires the following information from Bidders that submit proposals in response to any WEDBCO and/or FCDJFS Requests for Proposals (RFPs). WDBCO and FCDJFS reserve the right to reject the Bidder’s proposal if not completed accurately, in its totality. Bidders are to provide the completed and signed information and certifications as the cover pages of their original proposal submitted.</w:t>
      </w:r>
    </w:p>
    <w:p w14:paraId="7B5EA63F" w14:textId="77777777" w:rsidR="00B55934" w:rsidRPr="004712FD" w:rsidRDefault="00B55934" w:rsidP="00F71054">
      <w:pPr>
        <w:spacing w:after="0"/>
        <w:jc w:val="both"/>
        <w:rPr>
          <w:rStyle w:val="Hyperlink"/>
          <w:rFonts w:ascii="Avenir Next LT Pro" w:hAnsi="Avenir Next LT Pro"/>
          <w:b/>
          <w:color w:val="auto"/>
          <w:u w:val="none"/>
        </w:rPr>
      </w:pPr>
    </w:p>
    <w:p w14:paraId="2664A37B" w14:textId="61084DE5" w:rsidR="00B55934" w:rsidRPr="004712FD" w:rsidRDefault="00B55934" w:rsidP="00810306">
      <w:pPr>
        <w:spacing w:after="0"/>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lastRenderedPageBreak/>
        <w:t xml:space="preserve">REQUIRED DOCUMENTS PACKET TABLE OF CONTENTS – ATTACHMENT </w:t>
      </w:r>
      <w:r w:rsidR="00E770BD" w:rsidRPr="004712FD">
        <w:rPr>
          <w:rStyle w:val="Hyperlink"/>
          <w:rFonts w:ascii="Avenir Next LT Pro" w:hAnsi="Avenir Next LT Pro"/>
          <w:b/>
          <w:color w:val="auto"/>
          <w:u w:val="none"/>
        </w:rPr>
        <w:t>F</w:t>
      </w:r>
    </w:p>
    <w:p w14:paraId="7DE063B9" w14:textId="77777777" w:rsidR="00B55934" w:rsidRPr="004712FD" w:rsidRDefault="00B55934" w:rsidP="00F71054">
      <w:pPr>
        <w:spacing w:after="0"/>
        <w:jc w:val="both"/>
        <w:rPr>
          <w:rStyle w:val="Hyperlink"/>
          <w:rFonts w:ascii="Avenir Next LT Pro" w:hAnsi="Avenir Next LT Pro"/>
          <w:b/>
          <w:color w:val="auto"/>
          <w:u w:val="none"/>
        </w:rPr>
      </w:pPr>
    </w:p>
    <w:p w14:paraId="245E9955" w14:textId="55CE7AD8" w:rsidR="00B55934" w:rsidRPr="004712FD" w:rsidRDefault="00B55934" w:rsidP="00810306">
      <w:pPr>
        <w:spacing w:after="0"/>
        <w:jc w:val="center"/>
        <w:rPr>
          <w:rStyle w:val="Hyperlink"/>
          <w:rFonts w:ascii="Avenir Next LT Pro" w:hAnsi="Avenir Next LT Pro"/>
          <w:color w:val="auto"/>
          <w:u w:val="none"/>
        </w:rPr>
      </w:pPr>
      <w:r w:rsidRPr="004712FD">
        <w:rPr>
          <w:rStyle w:val="Hyperlink"/>
          <w:rFonts w:ascii="Avenir Next LT Pro" w:hAnsi="Avenir Next LT Pro"/>
          <w:b/>
          <w:color w:val="auto"/>
          <w:u w:val="none"/>
        </w:rPr>
        <w:t>Bidder/</w:t>
      </w:r>
      <w:r w:rsidR="00810306">
        <w:rPr>
          <w:rStyle w:val="Hyperlink"/>
          <w:rFonts w:ascii="Avenir Next LT Pro" w:hAnsi="Avenir Next LT Pro"/>
          <w:b/>
          <w:color w:val="auto"/>
          <w:u w:val="none"/>
        </w:rPr>
        <w:t xml:space="preserve">Organization </w:t>
      </w:r>
      <w:r w:rsidRPr="004712FD">
        <w:rPr>
          <w:rStyle w:val="Hyperlink"/>
          <w:rFonts w:ascii="Avenir Next LT Pro" w:hAnsi="Avenir Next LT Pro"/>
          <w:b/>
          <w:color w:val="auto"/>
          <w:u w:val="none"/>
        </w:rPr>
        <w:t xml:space="preserve">Name: </w:t>
      </w:r>
      <w:r w:rsidRPr="004712FD">
        <w:rPr>
          <w:rStyle w:val="Hyperlink"/>
          <w:rFonts w:ascii="Avenir Next LT Pro" w:hAnsi="Avenir Next LT Pro"/>
          <w:color w:val="auto"/>
          <w:u w:val="none"/>
        </w:rPr>
        <w:t xml:space="preserve"> _____________________________________</w:t>
      </w:r>
      <w:proofErr w:type="gramStart"/>
      <w:r w:rsidRPr="004712FD">
        <w:rPr>
          <w:rStyle w:val="Hyperlink"/>
          <w:rFonts w:ascii="Avenir Next LT Pro" w:hAnsi="Avenir Next LT Pro"/>
          <w:color w:val="auto"/>
          <w:u w:val="none"/>
        </w:rPr>
        <w:t xml:space="preserve">_  </w:t>
      </w:r>
      <w:r w:rsidRPr="004712FD">
        <w:rPr>
          <w:rStyle w:val="Hyperlink"/>
          <w:rFonts w:ascii="Avenir Next LT Pro" w:hAnsi="Avenir Next LT Pro"/>
          <w:b/>
          <w:color w:val="auto"/>
          <w:u w:val="none"/>
        </w:rPr>
        <w:t>Date</w:t>
      </w:r>
      <w:proofErr w:type="gramEnd"/>
      <w:r w:rsidRPr="004712FD">
        <w:rPr>
          <w:rStyle w:val="Hyperlink"/>
          <w:rFonts w:ascii="Avenir Next LT Pro" w:hAnsi="Avenir Next LT Pro"/>
          <w:b/>
          <w:color w:val="auto"/>
          <w:u w:val="none"/>
        </w:rPr>
        <w:t xml:space="preserve">:  </w:t>
      </w:r>
      <w:r w:rsidRPr="004712FD">
        <w:rPr>
          <w:rStyle w:val="Hyperlink"/>
          <w:rFonts w:ascii="Avenir Next LT Pro" w:hAnsi="Avenir Next LT Pro"/>
          <w:color w:val="auto"/>
          <w:u w:val="none"/>
        </w:rPr>
        <w:t>_________</w:t>
      </w:r>
    </w:p>
    <w:p w14:paraId="5C2D25B9" w14:textId="08FB6B53" w:rsidR="00B55934" w:rsidRPr="004712FD" w:rsidRDefault="00B55934" w:rsidP="00F71054">
      <w:pPr>
        <w:spacing w:after="0"/>
        <w:jc w:val="both"/>
        <w:rPr>
          <w:rStyle w:val="Hyperlink"/>
          <w:rFonts w:ascii="Avenir Next LT Pro" w:hAnsi="Avenir Next LT Pro"/>
          <w:color w:val="auto"/>
          <w:u w:val="none"/>
        </w:rPr>
      </w:pPr>
    </w:p>
    <w:p w14:paraId="3050F2BF" w14:textId="77777777" w:rsidR="00587F2C" w:rsidRPr="004712FD" w:rsidRDefault="00587F2C" w:rsidP="00F71054">
      <w:pPr>
        <w:spacing w:after="0"/>
        <w:jc w:val="both"/>
        <w:rPr>
          <w:rStyle w:val="Hyperlink"/>
          <w:rFonts w:ascii="Avenir Next LT Pro" w:hAnsi="Avenir Next LT Pro"/>
          <w:color w:val="auto"/>
          <w:u w:val="none"/>
        </w:rPr>
      </w:pPr>
    </w:p>
    <w:p w14:paraId="4B0D0DDC" w14:textId="1B0818BB" w:rsidR="00B55934" w:rsidRPr="004712FD" w:rsidRDefault="00B55934" w:rsidP="00810306">
      <w:pPr>
        <w:spacing w:after="0"/>
        <w:jc w:val="center"/>
        <w:rPr>
          <w:rStyle w:val="Hyperlink"/>
          <w:rFonts w:ascii="Avenir Next LT Pro" w:hAnsi="Avenir Next LT Pro"/>
          <w:b/>
          <w:color w:val="auto"/>
          <w:u w:val="none"/>
        </w:rPr>
      </w:pPr>
      <w:r w:rsidRPr="004712FD">
        <w:rPr>
          <w:rStyle w:val="Hyperlink"/>
          <w:rFonts w:ascii="Avenir Next LT Pro" w:hAnsi="Avenir Next LT Pro"/>
          <w:b/>
          <w:color w:val="auto"/>
          <w:u w:val="none"/>
        </w:rPr>
        <w:t xml:space="preserve">Title of RFP:  </w:t>
      </w:r>
      <w:r w:rsidR="00FF5828">
        <w:rPr>
          <w:rStyle w:val="Hyperlink"/>
          <w:rFonts w:ascii="Avenir Next LT Pro" w:hAnsi="Avenir Next LT Pro"/>
          <w:b/>
          <w:color w:val="auto"/>
        </w:rPr>
        <w:t>2022</w:t>
      </w:r>
      <w:r w:rsidRPr="004712FD">
        <w:rPr>
          <w:rStyle w:val="Hyperlink"/>
          <w:rFonts w:ascii="Avenir Next LT Pro" w:hAnsi="Avenir Next LT Pro"/>
          <w:b/>
          <w:color w:val="auto"/>
        </w:rPr>
        <w:t xml:space="preserve"> ACHIEVE MORE AND PROSPER SERVICES AND MANAGEMENT FOR </w:t>
      </w:r>
      <w:r w:rsidR="005A19A7">
        <w:rPr>
          <w:rStyle w:val="Hyperlink"/>
          <w:rFonts w:ascii="Avenir Next LT Pro" w:hAnsi="Avenir Next LT Pro"/>
          <w:b/>
          <w:color w:val="auto"/>
        </w:rPr>
        <w:t>OUT-OF</w:t>
      </w:r>
      <w:r w:rsidRPr="004712FD">
        <w:rPr>
          <w:rStyle w:val="Hyperlink"/>
          <w:rFonts w:ascii="Avenir Next LT Pro" w:hAnsi="Avenir Next LT Pro"/>
          <w:b/>
          <w:color w:val="auto"/>
        </w:rPr>
        <w:t>-SCHOOL YOUTH AND YOUNG ADULTS</w:t>
      </w:r>
    </w:p>
    <w:p w14:paraId="4ED9A117" w14:textId="2C7D4794" w:rsidR="00B55934" w:rsidRPr="004712FD" w:rsidRDefault="00B55934" w:rsidP="00F71054">
      <w:pPr>
        <w:spacing w:after="0"/>
        <w:jc w:val="both"/>
        <w:rPr>
          <w:rStyle w:val="Hyperlink"/>
          <w:rFonts w:ascii="Avenir Next LT Pro" w:hAnsi="Avenir Next LT Pro"/>
          <w:b/>
          <w:color w:val="auto"/>
          <w:u w:val="none"/>
        </w:rPr>
      </w:pPr>
    </w:p>
    <w:p w14:paraId="5D2FC976" w14:textId="77777777" w:rsidR="00587F2C" w:rsidRPr="004712FD" w:rsidRDefault="00587F2C" w:rsidP="00F71054">
      <w:pPr>
        <w:spacing w:after="0"/>
        <w:jc w:val="both"/>
        <w:rPr>
          <w:rStyle w:val="Hyperlink"/>
          <w:rFonts w:ascii="Avenir Next LT Pro" w:hAnsi="Avenir Next LT Pro"/>
          <w:b/>
          <w:color w:val="auto"/>
          <w:u w:val="none"/>
        </w:rPr>
      </w:pPr>
    </w:p>
    <w:p w14:paraId="0E05C5FA" w14:textId="32D4C9EC" w:rsidR="00B55934" w:rsidRPr="004712FD" w:rsidRDefault="00B55934" w:rsidP="00810306">
      <w:pPr>
        <w:tabs>
          <w:tab w:val="left" w:pos="540"/>
        </w:tabs>
        <w:spacing w:after="0"/>
        <w:jc w:val="center"/>
        <w:rPr>
          <w:rFonts w:ascii="Avenir Next LT Pro" w:hAnsi="Avenir Next LT Pro" w:cstheme="minorHAnsi"/>
          <w:b/>
          <w:i/>
          <w:u w:val="single"/>
        </w:rPr>
      </w:pPr>
      <w:r w:rsidRPr="004712FD">
        <w:rPr>
          <w:rFonts w:ascii="Avenir Next LT Pro" w:hAnsi="Avenir Next LT Pro" w:cstheme="minorHAnsi"/>
          <w:b/>
          <w:bCs/>
          <w:i/>
          <w:u w:val="single"/>
        </w:rPr>
        <w:t>Submit ONE (1) Original Packet (signatures in blue ink)</w:t>
      </w:r>
      <w:r w:rsidRPr="004712FD">
        <w:rPr>
          <w:rFonts w:ascii="Avenir Next LT Pro" w:hAnsi="Avenir Next LT Pro" w:cstheme="minorHAnsi"/>
          <w:b/>
          <w:i/>
          <w:u w:val="single"/>
        </w:rPr>
        <w:t xml:space="preserve">; </w:t>
      </w:r>
      <w:r w:rsidRPr="004712FD">
        <w:rPr>
          <w:rFonts w:ascii="Avenir Next LT Pro" w:hAnsi="Avenir Next LT Pro" w:cstheme="minorHAnsi"/>
          <w:b/>
          <w:bCs/>
          <w:i/>
          <w:u w:val="single"/>
        </w:rPr>
        <w:t>ONE (1) Original Required Documents Packet</w:t>
      </w:r>
      <w:r w:rsidRPr="004712FD">
        <w:rPr>
          <w:rFonts w:ascii="Avenir Next LT Pro" w:hAnsi="Avenir Next LT Pro" w:cstheme="minorHAnsi"/>
          <w:b/>
          <w:i/>
          <w:u w:val="single"/>
        </w:rPr>
        <w:t xml:space="preserve"> (signatures in blue ink); and ONE (1) Jump Drive that includes both packets</w:t>
      </w:r>
    </w:p>
    <w:p w14:paraId="28533BFA" w14:textId="77777777" w:rsidR="00D17326" w:rsidRPr="004712FD" w:rsidRDefault="00D17326" w:rsidP="00F71054">
      <w:pPr>
        <w:tabs>
          <w:tab w:val="left" w:pos="540"/>
        </w:tabs>
        <w:spacing w:after="0"/>
        <w:jc w:val="both"/>
        <w:rPr>
          <w:rFonts w:ascii="Avenir Next LT Pro" w:hAnsi="Avenir Next LT Pro" w:cstheme="minorHAnsi"/>
          <w:b/>
          <w:i/>
          <w:u w:val="single"/>
        </w:rPr>
      </w:pPr>
    </w:p>
    <w:p w14:paraId="0E88BA66" w14:textId="77777777" w:rsidR="00B55934" w:rsidRPr="004712FD" w:rsidRDefault="00B55934" w:rsidP="00F71054">
      <w:pPr>
        <w:tabs>
          <w:tab w:val="left" w:pos="540"/>
        </w:tabs>
        <w:spacing w:after="0"/>
        <w:jc w:val="both"/>
        <w:rPr>
          <w:rFonts w:ascii="Avenir Next LT Pro" w:hAnsi="Avenir Next LT Pro" w:cstheme="minorHAnsi"/>
          <w:b/>
          <w:i/>
          <w:u w:val="single"/>
        </w:rPr>
      </w:pPr>
    </w:p>
    <w:p w14:paraId="2E63A5D6" w14:textId="08B3E53D" w:rsidR="00B55934" w:rsidRPr="004712FD" w:rsidRDefault="00B55934" w:rsidP="00E43F74">
      <w:pPr>
        <w:pStyle w:val="ListParagraph"/>
        <w:numPr>
          <w:ilvl w:val="0"/>
          <w:numId w:val="2"/>
        </w:numPr>
        <w:tabs>
          <w:tab w:val="left" w:pos="540"/>
        </w:tabs>
        <w:spacing w:after="0" w:line="720" w:lineRule="auto"/>
        <w:jc w:val="both"/>
        <w:rPr>
          <w:rFonts w:ascii="Avenir Next LT Pro" w:hAnsi="Avenir Next LT Pro" w:cstheme="minorHAnsi"/>
        </w:rPr>
      </w:pPr>
      <w:r w:rsidRPr="004712FD">
        <w:rPr>
          <w:rFonts w:ascii="Avenir Next LT Pro" w:hAnsi="Avenir Next LT Pro" w:cstheme="minorHAnsi"/>
        </w:rPr>
        <w:t xml:space="preserve"> C</w:t>
      </w:r>
      <w:r w:rsidR="00E770BD" w:rsidRPr="004712FD">
        <w:rPr>
          <w:rFonts w:ascii="Avenir Next LT Pro" w:hAnsi="Avenir Next LT Pro" w:cstheme="minorHAnsi"/>
        </w:rPr>
        <w:t xml:space="preserve">ertificate of Professional Liability Insurance </w:t>
      </w:r>
      <w:r w:rsidRPr="004712FD">
        <w:rPr>
          <w:rFonts w:ascii="Avenir Next LT Pro" w:hAnsi="Avenir Next LT Pro" w:cstheme="minorHAnsi"/>
        </w:rPr>
        <w:t xml:space="preserve">                                                 Page(s) # _____</w:t>
      </w:r>
    </w:p>
    <w:p w14:paraId="2B9234A5" w14:textId="7362925E" w:rsidR="00E91F29" w:rsidRPr="004712FD" w:rsidRDefault="00B55934" w:rsidP="00E43F74">
      <w:pPr>
        <w:pStyle w:val="ListParagraph"/>
        <w:numPr>
          <w:ilvl w:val="0"/>
          <w:numId w:val="2"/>
        </w:numPr>
        <w:tabs>
          <w:tab w:val="left" w:pos="540"/>
        </w:tabs>
        <w:spacing w:after="0" w:line="240" w:lineRule="auto"/>
        <w:jc w:val="both"/>
        <w:rPr>
          <w:rFonts w:ascii="Avenir Next LT Pro" w:hAnsi="Avenir Next LT Pro" w:cstheme="minorHAnsi"/>
        </w:rPr>
      </w:pPr>
      <w:r w:rsidRPr="004712FD">
        <w:rPr>
          <w:rFonts w:ascii="Avenir Next LT Pro" w:hAnsi="Avenir Next LT Pro" w:cstheme="minorHAnsi"/>
        </w:rPr>
        <w:t xml:space="preserve"> </w:t>
      </w:r>
      <w:r w:rsidR="00054448" w:rsidRPr="004712FD">
        <w:rPr>
          <w:rFonts w:ascii="Avenir Next LT Pro" w:hAnsi="Avenir Next LT Pro" w:cstheme="minorHAnsi"/>
        </w:rPr>
        <w:t>Certificate of Continued Existence</w:t>
      </w:r>
      <w:r w:rsidR="00E91F29" w:rsidRPr="004712FD">
        <w:rPr>
          <w:rFonts w:ascii="Avenir Next LT Pro" w:hAnsi="Avenir Next LT Pro" w:cstheme="minorHAnsi"/>
        </w:rPr>
        <w:t xml:space="preserve"> or</w:t>
      </w:r>
    </w:p>
    <w:p w14:paraId="3FDDC0DC" w14:textId="4B494ADB" w:rsidR="00B55934" w:rsidRPr="004712FD" w:rsidRDefault="00E91F29" w:rsidP="00F71054">
      <w:pPr>
        <w:pStyle w:val="ListParagraph"/>
        <w:tabs>
          <w:tab w:val="left" w:pos="540"/>
        </w:tabs>
        <w:spacing w:after="0" w:line="240" w:lineRule="auto"/>
        <w:jc w:val="both"/>
        <w:rPr>
          <w:rFonts w:ascii="Avenir Next LT Pro" w:hAnsi="Avenir Next LT Pro" w:cstheme="minorHAnsi"/>
        </w:rPr>
      </w:pPr>
      <w:r w:rsidRPr="004712FD">
        <w:rPr>
          <w:rFonts w:ascii="Avenir Next LT Pro" w:hAnsi="Avenir Next LT Pro" w:cstheme="minorHAnsi"/>
        </w:rPr>
        <w:t xml:space="preserve"> Certificate of Good Standing </w:t>
      </w:r>
      <w:r w:rsidR="00C8098C" w:rsidRPr="004712FD">
        <w:rPr>
          <w:rFonts w:ascii="Avenir Next LT Pro" w:hAnsi="Avenir Next LT Pro" w:cstheme="minorHAnsi"/>
        </w:rPr>
        <w:t xml:space="preserve">from Ohio Secretary of State </w:t>
      </w:r>
      <w:r w:rsidR="00B55934" w:rsidRPr="004712FD">
        <w:rPr>
          <w:rFonts w:ascii="Avenir Next LT Pro" w:hAnsi="Avenir Next LT Pro" w:cstheme="minorHAnsi"/>
        </w:rPr>
        <w:t xml:space="preserve">                         Page(s) # _____</w:t>
      </w:r>
    </w:p>
    <w:p w14:paraId="55C98322" w14:textId="2EB88572" w:rsidR="00C8098C" w:rsidRPr="004712FD" w:rsidRDefault="00C8098C" w:rsidP="00F71054">
      <w:pPr>
        <w:pStyle w:val="ListParagraph"/>
        <w:tabs>
          <w:tab w:val="left" w:pos="540"/>
        </w:tabs>
        <w:spacing w:after="0" w:line="240" w:lineRule="auto"/>
        <w:jc w:val="both"/>
        <w:rPr>
          <w:rFonts w:ascii="Avenir Next LT Pro" w:hAnsi="Avenir Next LT Pro" w:cstheme="minorHAnsi"/>
        </w:rPr>
      </w:pPr>
    </w:p>
    <w:p w14:paraId="77E434F0" w14:textId="77777777" w:rsidR="00C8098C" w:rsidRPr="004712FD" w:rsidRDefault="00C8098C" w:rsidP="00F71054">
      <w:pPr>
        <w:pStyle w:val="ListParagraph"/>
        <w:tabs>
          <w:tab w:val="left" w:pos="540"/>
        </w:tabs>
        <w:spacing w:after="0" w:line="240" w:lineRule="auto"/>
        <w:jc w:val="both"/>
        <w:rPr>
          <w:rFonts w:ascii="Avenir Next LT Pro" w:hAnsi="Avenir Next LT Pro" w:cstheme="minorHAnsi"/>
        </w:rPr>
      </w:pPr>
    </w:p>
    <w:p w14:paraId="393C81A7" w14:textId="0270D22D" w:rsidR="00B55934" w:rsidRPr="004712FD" w:rsidRDefault="00B55934" w:rsidP="00E43F74">
      <w:pPr>
        <w:pStyle w:val="ListParagraph"/>
        <w:numPr>
          <w:ilvl w:val="0"/>
          <w:numId w:val="2"/>
        </w:numPr>
        <w:tabs>
          <w:tab w:val="left" w:pos="540"/>
        </w:tabs>
        <w:spacing w:after="0" w:line="600" w:lineRule="auto"/>
        <w:jc w:val="both"/>
        <w:rPr>
          <w:rFonts w:ascii="Avenir Next LT Pro" w:hAnsi="Avenir Next LT Pro" w:cstheme="minorHAnsi"/>
        </w:rPr>
      </w:pPr>
      <w:r w:rsidRPr="004712FD">
        <w:rPr>
          <w:rFonts w:ascii="Avenir Next LT Pro" w:hAnsi="Avenir Next LT Pro" w:cstheme="minorHAnsi"/>
        </w:rPr>
        <w:t xml:space="preserve"> </w:t>
      </w:r>
      <w:r w:rsidR="00C8098C" w:rsidRPr="004712FD">
        <w:rPr>
          <w:rFonts w:ascii="Avenir Next LT Pro" w:hAnsi="Avenir Next LT Pro" w:cstheme="minorHAnsi"/>
        </w:rPr>
        <w:t xml:space="preserve">Worker’s Compensation Certificate                                                                  </w:t>
      </w:r>
      <w:r w:rsidRPr="004712FD">
        <w:rPr>
          <w:rFonts w:ascii="Avenir Next LT Pro" w:hAnsi="Avenir Next LT Pro" w:cstheme="minorHAnsi"/>
        </w:rPr>
        <w:t>Page(s) # _____</w:t>
      </w:r>
    </w:p>
    <w:p w14:paraId="2753BCF9" w14:textId="46CC9525" w:rsidR="00B55934" w:rsidRPr="004712FD" w:rsidRDefault="00D17326" w:rsidP="00E43F74">
      <w:pPr>
        <w:pStyle w:val="ListParagraph"/>
        <w:numPr>
          <w:ilvl w:val="0"/>
          <w:numId w:val="2"/>
        </w:numPr>
        <w:tabs>
          <w:tab w:val="left" w:pos="540"/>
        </w:tabs>
        <w:spacing w:after="0" w:line="720" w:lineRule="auto"/>
        <w:jc w:val="both"/>
        <w:rPr>
          <w:rFonts w:ascii="Avenir Next LT Pro" w:hAnsi="Avenir Next LT Pro" w:cstheme="minorHAnsi"/>
        </w:rPr>
      </w:pPr>
      <w:r w:rsidRPr="004712FD">
        <w:rPr>
          <w:rFonts w:ascii="Avenir Next LT Pro" w:hAnsi="Avenir Next LT Pro" w:cstheme="minorHAnsi"/>
        </w:rPr>
        <w:t>Delinquent</w:t>
      </w:r>
      <w:r w:rsidR="00C8098C" w:rsidRPr="004712FD">
        <w:rPr>
          <w:rFonts w:ascii="Avenir Next LT Pro" w:hAnsi="Avenir Next LT Pro" w:cstheme="minorHAnsi"/>
        </w:rPr>
        <w:t xml:space="preserve"> Personal </w:t>
      </w:r>
      <w:r w:rsidRPr="004712FD">
        <w:rPr>
          <w:rFonts w:ascii="Avenir Next LT Pro" w:hAnsi="Avenir Next LT Pro" w:cstheme="minorHAnsi"/>
        </w:rPr>
        <w:t xml:space="preserve">Property Tax Affidavit                   </w:t>
      </w:r>
      <w:r w:rsidR="00B55934" w:rsidRPr="004712FD">
        <w:rPr>
          <w:rFonts w:ascii="Avenir Next LT Pro" w:hAnsi="Avenir Next LT Pro" w:cstheme="minorHAnsi"/>
        </w:rPr>
        <w:t xml:space="preserve">                                   Page(s) # _____</w:t>
      </w:r>
    </w:p>
    <w:p w14:paraId="52856523" w14:textId="3BB81B03" w:rsidR="00B55934" w:rsidRPr="004712FD" w:rsidRDefault="00B55934" w:rsidP="00E43F74">
      <w:pPr>
        <w:pStyle w:val="ListParagraph"/>
        <w:numPr>
          <w:ilvl w:val="0"/>
          <w:numId w:val="2"/>
        </w:numPr>
        <w:tabs>
          <w:tab w:val="left" w:pos="540"/>
        </w:tabs>
        <w:spacing w:after="0" w:line="720" w:lineRule="auto"/>
        <w:jc w:val="both"/>
        <w:rPr>
          <w:rFonts w:ascii="Avenir Next LT Pro" w:hAnsi="Avenir Next LT Pro" w:cstheme="minorHAnsi"/>
        </w:rPr>
      </w:pPr>
      <w:r w:rsidRPr="004712FD">
        <w:rPr>
          <w:rFonts w:ascii="Avenir Next LT Pro" w:hAnsi="Avenir Next LT Pro" w:cstheme="minorHAnsi"/>
        </w:rPr>
        <w:t xml:space="preserve"> </w:t>
      </w:r>
      <w:r w:rsidR="00D17326" w:rsidRPr="004712FD">
        <w:rPr>
          <w:rFonts w:ascii="Avenir Next LT Pro" w:hAnsi="Avenir Next LT Pro" w:cstheme="minorHAnsi"/>
        </w:rPr>
        <w:t>Conflict of Interest Disclosure Form</w:t>
      </w:r>
      <w:r w:rsidRPr="004712FD">
        <w:rPr>
          <w:rFonts w:ascii="Avenir Next LT Pro" w:hAnsi="Avenir Next LT Pro" w:cstheme="minorHAnsi"/>
        </w:rPr>
        <w:t xml:space="preserve">                                                                  Page(s) # _____</w:t>
      </w:r>
    </w:p>
    <w:p w14:paraId="6285D0E5" w14:textId="0D9BF363" w:rsidR="00B55934" w:rsidRPr="004712FD" w:rsidRDefault="00B55934" w:rsidP="00E43F74">
      <w:pPr>
        <w:pStyle w:val="ListParagraph"/>
        <w:numPr>
          <w:ilvl w:val="0"/>
          <w:numId w:val="2"/>
        </w:numPr>
        <w:tabs>
          <w:tab w:val="left" w:pos="540"/>
        </w:tabs>
        <w:spacing w:after="0" w:line="720" w:lineRule="auto"/>
        <w:jc w:val="both"/>
        <w:rPr>
          <w:rFonts w:ascii="Avenir Next LT Pro" w:hAnsi="Avenir Next LT Pro" w:cstheme="minorHAnsi"/>
        </w:rPr>
      </w:pPr>
      <w:r w:rsidRPr="004712FD">
        <w:rPr>
          <w:rFonts w:ascii="Avenir Next LT Pro" w:hAnsi="Avenir Next LT Pro" w:cstheme="minorHAnsi"/>
        </w:rPr>
        <w:t xml:space="preserve"> </w:t>
      </w:r>
      <w:r w:rsidR="00D17326" w:rsidRPr="004712FD">
        <w:rPr>
          <w:rFonts w:ascii="Avenir Next LT Pro" w:hAnsi="Avenir Next LT Pro" w:cstheme="minorHAnsi"/>
        </w:rPr>
        <w:t xml:space="preserve">W-9 Form               </w:t>
      </w:r>
      <w:r w:rsidRPr="004712FD">
        <w:rPr>
          <w:rFonts w:ascii="Avenir Next LT Pro" w:hAnsi="Avenir Next LT Pro" w:cstheme="minorHAnsi"/>
        </w:rPr>
        <w:t xml:space="preserve">                                                                                                Page(s) # _____</w:t>
      </w:r>
    </w:p>
    <w:p w14:paraId="09E7DE4B" w14:textId="77777777" w:rsidR="00951A2F" w:rsidRPr="004712FD" w:rsidRDefault="00951A2F" w:rsidP="00F71054">
      <w:pPr>
        <w:pStyle w:val="ListParagraph"/>
        <w:tabs>
          <w:tab w:val="left" w:pos="0"/>
          <w:tab w:val="left" w:pos="540"/>
        </w:tabs>
        <w:spacing w:after="0" w:line="720" w:lineRule="auto"/>
        <w:ind w:left="0"/>
        <w:jc w:val="both"/>
        <w:rPr>
          <w:rFonts w:ascii="Avenir Next LT Pro" w:hAnsi="Avenir Next LT Pro" w:cstheme="minorHAnsi"/>
        </w:rPr>
      </w:pPr>
    </w:p>
    <w:p w14:paraId="0FA4AD01" w14:textId="3B8DB370" w:rsidR="00951A2F" w:rsidRPr="004712FD" w:rsidRDefault="00951A2F" w:rsidP="00F71054">
      <w:pPr>
        <w:pStyle w:val="ListParagraph"/>
        <w:tabs>
          <w:tab w:val="left" w:pos="540"/>
        </w:tabs>
        <w:spacing w:after="0" w:line="720" w:lineRule="auto"/>
        <w:jc w:val="both"/>
        <w:rPr>
          <w:rFonts w:ascii="Avenir Next LT Pro" w:hAnsi="Avenir Next LT Pro" w:cstheme="minorHAnsi"/>
        </w:rPr>
      </w:pPr>
    </w:p>
    <w:p w14:paraId="4629B2BE" w14:textId="1EF586E8" w:rsidR="00951A2F" w:rsidRDefault="00951A2F" w:rsidP="00F71054">
      <w:pPr>
        <w:pStyle w:val="ListParagraph"/>
        <w:tabs>
          <w:tab w:val="left" w:pos="540"/>
        </w:tabs>
        <w:spacing w:after="0" w:line="720" w:lineRule="auto"/>
        <w:jc w:val="both"/>
        <w:rPr>
          <w:rFonts w:ascii="Avenir Next LT Pro" w:hAnsi="Avenir Next LT Pro" w:cstheme="minorHAnsi"/>
        </w:rPr>
      </w:pPr>
    </w:p>
    <w:p w14:paraId="4C452B4D" w14:textId="77777777" w:rsidR="00D7091F" w:rsidRPr="004712FD" w:rsidRDefault="00D7091F" w:rsidP="00F71054">
      <w:pPr>
        <w:pStyle w:val="ListParagraph"/>
        <w:tabs>
          <w:tab w:val="left" w:pos="540"/>
        </w:tabs>
        <w:spacing w:after="0" w:line="720" w:lineRule="auto"/>
        <w:jc w:val="both"/>
        <w:rPr>
          <w:rFonts w:ascii="Avenir Next LT Pro" w:hAnsi="Avenir Next LT Pro" w:cstheme="minorHAnsi"/>
        </w:rPr>
      </w:pPr>
    </w:p>
    <w:p w14:paraId="584ADEA7" w14:textId="4CB4516A" w:rsidR="00F174C0" w:rsidRPr="004712FD" w:rsidRDefault="00F174C0" w:rsidP="00B463EE">
      <w:pPr>
        <w:spacing w:after="0" w:line="240" w:lineRule="auto"/>
        <w:jc w:val="center"/>
        <w:rPr>
          <w:rStyle w:val="Hyperlink"/>
          <w:rFonts w:ascii="Avenir Next LT Pro" w:hAnsi="Avenir Next LT Pro"/>
          <w:b/>
          <w:color w:val="auto"/>
          <w:u w:val="none"/>
        </w:rPr>
      </w:pPr>
      <w:r w:rsidRPr="004712FD">
        <w:rPr>
          <w:rFonts w:ascii="Avenir Next LT Pro" w:hAnsi="Avenir Next LT Pro" w:cstheme="minorHAnsi"/>
          <w:b/>
        </w:rPr>
        <w:lastRenderedPageBreak/>
        <w:t xml:space="preserve">DELINQUENT PERSONAL PROPERTY TAX AFFIDAVIT </w:t>
      </w:r>
      <w:r w:rsidRPr="004712FD">
        <w:rPr>
          <w:rStyle w:val="Hyperlink"/>
          <w:rFonts w:ascii="Avenir Next LT Pro" w:hAnsi="Avenir Next LT Pro"/>
          <w:b/>
          <w:color w:val="auto"/>
          <w:u w:val="none"/>
        </w:rPr>
        <w:t xml:space="preserve">– ATTACHMENT </w:t>
      </w:r>
      <w:r w:rsidR="00D42C03" w:rsidRPr="004712FD">
        <w:rPr>
          <w:rStyle w:val="Hyperlink"/>
          <w:rFonts w:ascii="Avenir Next LT Pro" w:hAnsi="Avenir Next LT Pro"/>
          <w:b/>
          <w:color w:val="auto"/>
          <w:u w:val="none"/>
        </w:rPr>
        <w:t>G</w:t>
      </w:r>
    </w:p>
    <w:p w14:paraId="1F412E2D" w14:textId="763B0A84" w:rsidR="00043F95" w:rsidRPr="004712FD" w:rsidRDefault="00043F95" w:rsidP="00F71054">
      <w:pPr>
        <w:spacing w:after="0" w:line="240" w:lineRule="auto"/>
        <w:jc w:val="both"/>
        <w:rPr>
          <w:rStyle w:val="Hyperlink"/>
          <w:rFonts w:ascii="Avenir Next LT Pro" w:hAnsi="Avenir Next LT Pro"/>
          <w:b/>
          <w:color w:val="auto"/>
          <w:u w:val="none"/>
        </w:rPr>
      </w:pPr>
    </w:p>
    <w:p w14:paraId="4E5E5487" w14:textId="70217FDA" w:rsidR="00F91B0F" w:rsidRPr="004712FD" w:rsidRDefault="007E71B8" w:rsidP="00F71054">
      <w:p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 xml:space="preserve">This </w:t>
      </w:r>
      <w:r w:rsidR="004D0630" w:rsidRPr="004712FD">
        <w:rPr>
          <w:rStyle w:val="Hyperlink"/>
          <w:rFonts w:ascii="Avenir Next LT Pro" w:hAnsi="Avenir Next LT Pro"/>
          <w:color w:val="auto"/>
          <w:u w:val="none"/>
        </w:rPr>
        <w:t>affidavit</w:t>
      </w:r>
      <w:r w:rsidRPr="004712FD">
        <w:rPr>
          <w:rStyle w:val="Hyperlink"/>
          <w:rFonts w:ascii="Avenir Next LT Pro" w:hAnsi="Avenir Next LT Pro"/>
          <w:color w:val="auto"/>
          <w:u w:val="none"/>
        </w:rPr>
        <w:t xml:space="preserve"> should be properly completed by the authorized representative of your firm and will be incorporated as part of the </w:t>
      </w:r>
      <w:r w:rsidR="00254F45" w:rsidRPr="004712FD">
        <w:rPr>
          <w:rStyle w:val="Hyperlink"/>
          <w:rFonts w:ascii="Avenir Next LT Pro" w:hAnsi="Avenir Next LT Pro"/>
          <w:color w:val="auto"/>
          <w:u w:val="none"/>
        </w:rPr>
        <w:t>Workforce Development Board of Central Ohio and Franklin County Department of Job and Family Services Purchase of Service Subaward/Contractor Agreement with</w:t>
      </w:r>
      <w:r w:rsidR="00F91B0F" w:rsidRPr="004712FD">
        <w:rPr>
          <w:rStyle w:val="Hyperlink"/>
          <w:rFonts w:ascii="Avenir Next LT Pro" w:hAnsi="Avenir Next LT Pro"/>
          <w:color w:val="auto"/>
          <w:u w:val="none"/>
        </w:rPr>
        <w:t xml:space="preserve">: </w:t>
      </w:r>
    </w:p>
    <w:p w14:paraId="382A9D2B" w14:textId="77777777" w:rsidR="00F91B0F" w:rsidRPr="004712FD" w:rsidRDefault="00F91B0F" w:rsidP="00F71054">
      <w:pPr>
        <w:spacing w:after="0" w:line="240" w:lineRule="auto"/>
        <w:jc w:val="both"/>
        <w:rPr>
          <w:rStyle w:val="Hyperlink"/>
          <w:rFonts w:ascii="Avenir Next LT Pro" w:hAnsi="Avenir Next LT Pro"/>
          <w:color w:val="auto"/>
          <w:u w:val="none"/>
        </w:rPr>
      </w:pPr>
    </w:p>
    <w:p w14:paraId="520F6AFB" w14:textId="01E9D13C" w:rsidR="00043F95" w:rsidRPr="004712FD" w:rsidRDefault="00A91418" w:rsidP="00B463EE">
      <w:pPr>
        <w:spacing w:after="0" w:line="240" w:lineRule="auto"/>
        <w:jc w:val="center"/>
        <w:rPr>
          <w:rStyle w:val="Hyperlink"/>
          <w:rFonts w:ascii="Avenir Next LT Pro" w:hAnsi="Avenir Next LT Pro"/>
          <w:color w:val="auto"/>
          <w:u w:val="none"/>
        </w:rPr>
      </w:pPr>
      <w:r w:rsidRPr="004712FD">
        <w:rPr>
          <w:rStyle w:val="Hyperlink"/>
          <w:rFonts w:ascii="Avenir Next LT Pro" w:hAnsi="Avenir Next LT Pro"/>
          <w:color w:val="auto"/>
          <w:u w:val="none"/>
        </w:rPr>
        <w:t>________________________________________________</w:t>
      </w:r>
      <w:proofErr w:type="gramStart"/>
      <w:r w:rsidRPr="004712FD">
        <w:rPr>
          <w:rStyle w:val="Hyperlink"/>
          <w:rFonts w:ascii="Avenir Next LT Pro" w:hAnsi="Avenir Next LT Pro"/>
          <w:color w:val="auto"/>
          <w:u w:val="none"/>
        </w:rPr>
        <w:t xml:space="preserve">_  </w:t>
      </w:r>
      <w:r w:rsidRPr="004712FD">
        <w:rPr>
          <w:rStyle w:val="Hyperlink"/>
          <w:rFonts w:ascii="Avenir Next LT Pro" w:hAnsi="Avenir Next LT Pro"/>
          <w:i/>
          <w:color w:val="auto"/>
          <w:u w:val="none"/>
        </w:rPr>
        <w:t>(</w:t>
      </w:r>
      <w:proofErr w:type="gramEnd"/>
      <w:r w:rsidR="00B463EE">
        <w:rPr>
          <w:rStyle w:val="Hyperlink"/>
          <w:rFonts w:ascii="Avenir Next LT Pro" w:hAnsi="Avenir Next LT Pro"/>
          <w:i/>
          <w:color w:val="auto"/>
          <w:u w:val="none"/>
        </w:rPr>
        <w:t>Organization</w:t>
      </w:r>
      <w:r w:rsidRPr="004712FD">
        <w:rPr>
          <w:rStyle w:val="Hyperlink"/>
          <w:rFonts w:ascii="Avenir Next LT Pro" w:hAnsi="Avenir Next LT Pro"/>
          <w:i/>
          <w:color w:val="auto"/>
          <w:u w:val="none"/>
        </w:rPr>
        <w:t xml:space="preserve"> Name)</w:t>
      </w:r>
    </w:p>
    <w:p w14:paraId="1226F495" w14:textId="2564111C" w:rsidR="00DD471A" w:rsidRPr="004712FD" w:rsidRDefault="00DD471A" w:rsidP="00F71054">
      <w:pPr>
        <w:spacing w:after="0" w:line="240" w:lineRule="auto"/>
        <w:jc w:val="both"/>
        <w:rPr>
          <w:rStyle w:val="Hyperlink"/>
          <w:rFonts w:ascii="Avenir Next LT Pro" w:hAnsi="Avenir Next LT Pro"/>
          <w:color w:val="auto"/>
          <w:u w:val="none"/>
        </w:rPr>
      </w:pPr>
    </w:p>
    <w:p w14:paraId="0AF1192C" w14:textId="5C5BAD94" w:rsidR="00DD471A" w:rsidRPr="004712FD" w:rsidRDefault="00DD471A" w:rsidP="00F71054">
      <w:p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State of Ohio:  _________________________________________________</w:t>
      </w:r>
    </w:p>
    <w:p w14:paraId="441EF68F" w14:textId="72E5A616" w:rsidR="00DD471A" w:rsidRPr="004712FD" w:rsidRDefault="00DD471A" w:rsidP="00F71054">
      <w:pPr>
        <w:spacing w:after="0" w:line="240" w:lineRule="auto"/>
        <w:jc w:val="both"/>
        <w:rPr>
          <w:rStyle w:val="Hyperlink"/>
          <w:rFonts w:ascii="Avenir Next LT Pro" w:hAnsi="Avenir Next LT Pro"/>
          <w:color w:val="auto"/>
          <w:u w:val="none"/>
        </w:rPr>
      </w:pPr>
    </w:p>
    <w:p w14:paraId="6F218789" w14:textId="512245DB" w:rsidR="00DD471A" w:rsidRPr="004712FD" w:rsidRDefault="00DD471A" w:rsidP="00F71054">
      <w:p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County of Franklin, ss:  __________________________________________</w:t>
      </w:r>
    </w:p>
    <w:p w14:paraId="2ADECD7C" w14:textId="407DC93E" w:rsidR="00B14679" w:rsidRPr="004712FD" w:rsidRDefault="00B14679" w:rsidP="00F71054">
      <w:pPr>
        <w:spacing w:after="0" w:line="240" w:lineRule="auto"/>
        <w:jc w:val="both"/>
        <w:rPr>
          <w:rStyle w:val="Hyperlink"/>
          <w:rFonts w:ascii="Avenir Next LT Pro" w:hAnsi="Avenir Next LT Pro"/>
          <w:color w:val="auto"/>
          <w:u w:val="none"/>
        </w:rPr>
      </w:pPr>
    </w:p>
    <w:p w14:paraId="349E1608" w14:textId="6FDF4CE0" w:rsidR="00B14679" w:rsidRPr="004712FD" w:rsidRDefault="00B14679" w:rsidP="00F71054">
      <w:p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 xml:space="preserve">________________________________________, being first duly sworn, deposes and says that he/she is the  ____________________________ </w:t>
      </w:r>
      <w:r w:rsidRPr="004712FD">
        <w:rPr>
          <w:rStyle w:val="Hyperlink"/>
          <w:rFonts w:ascii="Avenir Next LT Pro" w:hAnsi="Avenir Next LT Pro"/>
          <w:i/>
          <w:color w:val="auto"/>
          <w:u w:val="none"/>
        </w:rPr>
        <w:t>(Title)</w:t>
      </w:r>
      <w:r w:rsidR="005C3311" w:rsidRPr="004712FD">
        <w:rPr>
          <w:rStyle w:val="Hyperlink"/>
          <w:rFonts w:ascii="Avenir Next LT Pro" w:hAnsi="Avenir Next LT Pro"/>
          <w:color w:val="auto"/>
          <w:u w:val="none"/>
        </w:rPr>
        <w:t xml:space="preserve"> of  _______</w:t>
      </w:r>
      <w:r w:rsidR="00673B22" w:rsidRPr="004712FD">
        <w:rPr>
          <w:rStyle w:val="Hyperlink"/>
          <w:rFonts w:ascii="Avenir Next LT Pro" w:hAnsi="Avenir Next LT Pro"/>
          <w:color w:val="auto"/>
          <w:u w:val="none"/>
        </w:rPr>
        <w:t>_</w:t>
      </w:r>
      <w:r w:rsidR="005C3311" w:rsidRPr="004712FD">
        <w:rPr>
          <w:rStyle w:val="Hyperlink"/>
          <w:rFonts w:ascii="Avenir Next LT Pro" w:hAnsi="Avenir Next LT Pro"/>
          <w:color w:val="auto"/>
          <w:u w:val="none"/>
        </w:rPr>
        <w:t>__</w:t>
      </w:r>
      <w:r w:rsidR="00197563" w:rsidRPr="004712FD">
        <w:rPr>
          <w:rStyle w:val="Hyperlink"/>
          <w:rFonts w:ascii="Avenir Next LT Pro" w:hAnsi="Avenir Next LT Pro"/>
          <w:color w:val="auto"/>
          <w:u w:val="none"/>
        </w:rPr>
        <w:t>______</w:t>
      </w:r>
      <w:r w:rsidR="00673B22" w:rsidRPr="004712FD">
        <w:rPr>
          <w:rStyle w:val="Hyperlink"/>
          <w:rFonts w:ascii="Avenir Next LT Pro" w:hAnsi="Avenir Next LT Pro"/>
          <w:color w:val="auto"/>
          <w:u w:val="none"/>
        </w:rPr>
        <w:t>__</w:t>
      </w:r>
      <w:r w:rsidR="00197563" w:rsidRPr="004712FD">
        <w:rPr>
          <w:rStyle w:val="Hyperlink"/>
          <w:rFonts w:ascii="Avenir Next LT Pro" w:hAnsi="Avenir Next LT Pro"/>
          <w:color w:val="auto"/>
          <w:u w:val="none"/>
        </w:rPr>
        <w:t>___</w:t>
      </w:r>
      <w:r w:rsidR="005C3311" w:rsidRPr="004712FD">
        <w:rPr>
          <w:rStyle w:val="Hyperlink"/>
          <w:rFonts w:ascii="Avenir Next LT Pro" w:hAnsi="Avenir Next LT Pro"/>
          <w:color w:val="auto"/>
          <w:u w:val="none"/>
        </w:rPr>
        <w:t xml:space="preserve">  </w:t>
      </w:r>
      <w:r w:rsidR="005C3311" w:rsidRPr="004712FD">
        <w:rPr>
          <w:rStyle w:val="Hyperlink"/>
          <w:rFonts w:ascii="Avenir Next LT Pro" w:hAnsi="Avenir Next LT Pro"/>
          <w:i/>
          <w:color w:val="auto"/>
          <w:u w:val="none"/>
        </w:rPr>
        <w:t>(Subrecipient/Contractor)</w:t>
      </w:r>
      <w:r w:rsidR="005C3311" w:rsidRPr="004712FD">
        <w:rPr>
          <w:rStyle w:val="Hyperlink"/>
          <w:rFonts w:ascii="Avenir Next LT Pro" w:hAnsi="Avenir Next LT Pro"/>
          <w:color w:val="auto"/>
          <w:u w:val="none"/>
        </w:rPr>
        <w:t xml:space="preserve"> and as the Subrecipient/Contractor’s duly authorized representative states that as of  ____</w:t>
      </w:r>
      <w:r w:rsidR="00696813">
        <w:rPr>
          <w:rStyle w:val="Hyperlink"/>
          <w:rFonts w:ascii="Avenir Next LT Pro" w:hAnsi="Avenir Next LT Pro"/>
          <w:color w:val="auto"/>
          <w:u w:val="none"/>
        </w:rPr>
        <w:t>__________</w:t>
      </w:r>
      <w:r w:rsidR="005C3311" w:rsidRPr="004712FD">
        <w:rPr>
          <w:rStyle w:val="Hyperlink"/>
          <w:rFonts w:ascii="Avenir Next LT Pro" w:hAnsi="Avenir Next LT Pro"/>
          <w:color w:val="auto"/>
          <w:u w:val="none"/>
        </w:rPr>
        <w:t>_____</w:t>
      </w:r>
      <w:r w:rsidR="00B36F35" w:rsidRPr="004712FD">
        <w:rPr>
          <w:rStyle w:val="Hyperlink"/>
          <w:rFonts w:ascii="Avenir Next LT Pro" w:hAnsi="Avenir Next LT Pro"/>
          <w:color w:val="auto"/>
          <w:u w:val="none"/>
        </w:rPr>
        <w:t xml:space="preserve">, </w:t>
      </w:r>
      <w:r w:rsidR="00FF5828">
        <w:rPr>
          <w:rStyle w:val="Hyperlink"/>
          <w:rFonts w:ascii="Avenir Next LT Pro" w:hAnsi="Avenir Next LT Pro"/>
          <w:color w:val="auto"/>
          <w:u w:val="none"/>
        </w:rPr>
        <w:t>2022</w:t>
      </w:r>
      <w:r w:rsidR="00B36F35" w:rsidRPr="004712FD">
        <w:rPr>
          <w:rStyle w:val="Hyperlink"/>
          <w:rFonts w:ascii="Avenir Next LT Pro" w:hAnsi="Avenir Next LT Pro"/>
          <w:color w:val="auto"/>
          <w:u w:val="none"/>
        </w:rPr>
        <w:t>:</w:t>
      </w:r>
    </w:p>
    <w:p w14:paraId="623553CB" w14:textId="32DC7BDF" w:rsidR="00B36F35" w:rsidRPr="004712FD" w:rsidRDefault="00B36F35" w:rsidP="00F71054">
      <w:pPr>
        <w:spacing w:after="0" w:line="240" w:lineRule="auto"/>
        <w:jc w:val="both"/>
        <w:rPr>
          <w:rStyle w:val="Hyperlink"/>
          <w:rFonts w:ascii="Avenir Next LT Pro" w:hAnsi="Avenir Next LT Pro"/>
          <w:color w:val="auto"/>
          <w:u w:val="none"/>
        </w:rPr>
      </w:pPr>
    </w:p>
    <w:p w14:paraId="4F88EDC8" w14:textId="708C5957" w:rsidR="00B36F35" w:rsidRPr="004712FD" w:rsidRDefault="00B36F35" w:rsidP="00E43F74">
      <w:pPr>
        <w:pStyle w:val="ListParagraph"/>
        <w:numPr>
          <w:ilvl w:val="0"/>
          <w:numId w:val="3"/>
        </w:num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 xml:space="preserve">The </w:t>
      </w:r>
      <w:r w:rsidR="003F6054" w:rsidRPr="004712FD">
        <w:rPr>
          <w:rStyle w:val="Hyperlink"/>
          <w:rFonts w:ascii="Avenir Next LT Pro" w:hAnsi="Avenir Next LT Pro"/>
          <w:color w:val="auto"/>
          <w:u w:val="none"/>
        </w:rPr>
        <w:t>Subrecipient</w:t>
      </w:r>
      <w:r w:rsidRPr="004712FD">
        <w:rPr>
          <w:rStyle w:val="Hyperlink"/>
          <w:rFonts w:ascii="Avenir Next LT Pro" w:hAnsi="Avenir Next LT Pro"/>
          <w:color w:val="auto"/>
          <w:u w:val="none"/>
        </w:rPr>
        <w:t xml:space="preserve">/Contractor </w:t>
      </w:r>
      <w:r w:rsidRPr="004712FD">
        <w:rPr>
          <w:rStyle w:val="Hyperlink"/>
          <w:rFonts w:ascii="Avenir Next LT Pro" w:hAnsi="Avenir Next LT Pro"/>
          <w:color w:val="auto"/>
        </w:rPr>
        <w:t>is not</w:t>
      </w:r>
      <w:r w:rsidRPr="004712FD">
        <w:rPr>
          <w:rStyle w:val="Hyperlink"/>
          <w:rFonts w:ascii="Avenir Next LT Pro" w:hAnsi="Avenir Next LT Pro"/>
          <w:color w:val="auto"/>
          <w:u w:val="none"/>
        </w:rPr>
        <w:t xml:space="preserve"> charged with delinquent property taxes on the general list of personal property in Franklin County, Ohio, or any other counties containing property in the taxing districts under the jur</w:t>
      </w:r>
      <w:r w:rsidR="00B17606" w:rsidRPr="004712FD">
        <w:rPr>
          <w:rStyle w:val="Hyperlink"/>
          <w:rFonts w:ascii="Avenir Next LT Pro" w:hAnsi="Avenir Next LT Pro"/>
          <w:color w:val="auto"/>
          <w:u w:val="none"/>
        </w:rPr>
        <w:t>isdiction of the Auditor of Franklin County, Ohio.</w:t>
      </w:r>
    </w:p>
    <w:p w14:paraId="15D30D28" w14:textId="77777777" w:rsidR="00B17606" w:rsidRPr="004712FD" w:rsidRDefault="00B17606" w:rsidP="00F71054">
      <w:pPr>
        <w:pStyle w:val="ListParagraph"/>
        <w:spacing w:after="0" w:line="240" w:lineRule="auto"/>
        <w:jc w:val="both"/>
        <w:rPr>
          <w:rStyle w:val="Hyperlink"/>
          <w:rFonts w:ascii="Avenir Next LT Pro" w:hAnsi="Avenir Next LT Pro"/>
          <w:color w:val="auto"/>
          <w:u w:val="none"/>
        </w:rPr>
      </w:pPr>
    </w:p>
    <w:p w14:paraId="4416331C" w14:textId="7C4462CE" w:rsidR="00B17606" w:rsidRPr="004712FD" w:rsidRDefault="00B17606" w:rsidP="00E43F74">
      <w:pPr>
        <w:pStyle w:val="ListParagraph"/>
        <w:numPr>
          <w:ilvl w:val="0"/>
          <w:numId w:val="3"/>
        </w:num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 xml:space="preserve">The </w:t>
      </w:r>
      <w:r w:rsidR="003F6054" w:rsidRPr="004712FD">
        <w:rPr>
          <w:rStyle w:val="Hyperlink"/>
          <w:rFonts w:ascii="Avenir Next LT Pro" w:hAnsi="Avenir Next LT Pro"/>
          <w:color w:val="auto"/>
          <w:u w:val="none"/>
        </w:rPr>
        <w:t>Subrecipient</w:t>
      </w:r>
      <w:r w:rsidRPr="004712FD">
        <w:rPr>
          <w:rStyle w:val="Hyperlink"/>
          <w:rFonts w:ascii="Avenir Next LT Pro" w:hAnsi="Avenir Next LT Pro"/>
          <w:color w:val="auto"/>
          <w:u w:val="none"/>
        </w:rPr>
        <w:t xml:space="preserve">/Contractor </w:t>
      </w:r>
      <w:r w:rsidRPr="004712FD">
        <w:rPr>
          <w:rStyle w:val="Hyperlink"/>
          <w:rFonts w:ascii="Avenir Next LT Pro" w:hAnsi="Avenir Next LT Pro"/>
          <w:color w:val="auto"/>
        </w:rPr>
        <w:t>is</w:t>
      </w:r>
      <w:r w:rsidRPr="004712FD">
        <w:rPr>
          <w:rStyle w:val="Hyperlink"/>
          <w:rFonts w:ascii="Avenir Next LT Pro" w:hAnsi="Avenir Next LT Pro"/>
          <w:color w:val="auto"/>
          <w:u w:val="none"/>
        </w:rPr>
        <w:t xml:space="preserve"> charged with delinquent property taxes on the general list of personal property in Franklin County, Ohio, or any other counties containing property in the taxing districts under the jurisdiction of the Auditor of Franklin County, Ohio.</w:t>
      </w:r>
    </w:p>
    <w:p w14:paraId="27129AE9" w14:textId="77777777" w:rsidR="00020420" w:rsidRPr="004712FD" w:rsidRDefault="00020420" w:rsidP="00F71054">
      <w:pPr>
        <w:spacing w:after="0" w:line="240" w:lineRule="auto"/>
        <w:jc w:val="both"/>
        <w:rPr>
          <w:rStyle w:val="Hyperlink"/>
          <w:rFonts w:ascii="Avenir Next LT Pro" w:hAnsi="Avenir Next LT Pro"/>
          <w:color w:val="auto"/>
        </w:rPr>
      </w:pPr>
    </w:p>
    <w:p w14:paraId="017C9EE7" w14:textId="7496B4A9" w:rsidR="003334C7" w:rsidRPr="004712FD" w:rsidRDefault="003F6054" w:rsidP="00F71054">
      <w:pPr>
        <w:spacing w:after="0" w:line="240" w:lineRule="auto"/>
        <w:ind w:firstLine="360"/>
        <w:jc w:val="both"/>
        <w:rPr>
          <w:rStyle w:val="Hyperlink"/>
          <w:rFonts w:ascii="Avenir Next LT Pro" w:hAnsi="Avenir Next LT Pro"/>
          <w:i/>
          <w:color w:val="auto"/>
        </w:rPr>
      </w:pPr>
      <w:r w:rsidRPr="004712FD">
        <w:rPr>
          <w:rStyle w:val="Hyperlink"/>
          <w:rFonts w:ascii="Avenir Next LT Pro" w:hAnsi="Avenir Next LT Pro"/>
          <w:color w:val="auto"/>
        </w:rPr>
        <w:t>COUNTY</w:t>
      </w:r>
      <w:r w:rsidR="003334C7" w:rsidRPr="004712FD">
        <w:rPr>
          <w:rStyle w:val="Hyperlink"/>
          <w:rFonts w:ascii="Avenir Next LT Pro" w:hAnsi="Avenir Next LT Pro"/>
          <w:color w:val="auto"/>
        </w:rPr>
        <w:t>:</w:t>
      </w:r>
      <w:r w:rsidR="00891DCE" w:rsidRPr="004712FD">
        <w:rPr>
          <w:rStyle w:val="Hyperlink"/>
          <w:rFonts w:ascii="Avenir Next LT Pro" w:hAnsi="Avenir Next LT Pro"/>
          <w:color w:val="auto"/>
          <w:u w:val="none"/>
        </w:rPr>
        <w:t xml:space="preserve">                                   </w:t>
      </w:r>
      <w:r w:rsidR="003334C7" w:rsidRPr="004712FD">
        <w:rPr>
          <w:rStyle w:val="Hyperlink"/>
          <w:rFonts w:ascii="Avenir Next LT Pro" w:hAnsi="Avenir Next LT Pro"/>
          <w:color w:val="auto"/>
        </w:rPr>
        <w:t xml:space="preserve">TOTAL </w:t>
      </w:r>
      <w:r w:rsidRPr="004712FD">
        <w:rPr>
          <w:rStyle w:val="Hyperlink"/>
          <w:rFonts w:ascii="Avenir Next LT Pro" w:hAnsi="Avenir Next LT Pro"/>
          <w:color w:val="auto"/>
        </w:rPr>
        <w:t>AMOUNT</w:t>
      </w:r>
      <w:r w:rsidR="00410C4C" w:rsidRPr="004712FD">
        <w:rPr>
          <w:rStyle w:val="Hyperlink"/>
          <w:rFonts w:ascii="Avenir Next LT Pro" w:hAnsi="Avenir Next LT Pro"/>
          <w:color w:val="auto"/>
        </w:rPr>
        <w:t xml:space="preserve"> </w:t>
      </w:r>
      <w:r w:rsidR="00410C4C" w:rsidRPr="004712FD">
        <w:rPr>
          <w:rStyle w:val="Hyperlink"/>
          <w:rFonts w:ascii="Avenir Next LT Pro" w:hAnsi="Avenir Next LT Pro"/>
          <w:i/>
          <w:color w:val="auto"/>
        </w:rPr>
        <w:t>(PENALTIES AND INTEREST)</w:t>
      </w:r>
      <w:r w:rsidR="003334C7" w:rsidRPr="004712FD">
        <w:rPr>
          <w:rStyle w:val="Hyperlink"/>
          <w:rFonts w:ascii="Avenir Next LT Pro" w:hAnsi="Avenir Next LT Pro"/>
          <w:i/>
          <w:color w:val="auto"/>
        </w:rPr>
        <w:t>:</w:t>
      </w:r>
    </w:p>
    <w:p w14:paraId="7ECE8F44" w14:textId="555B2DDF" w:rsidR="004009A1" w:rsidRPr="004712FD" w:rsidRDefault="004009A1" w:rsidP="00F71054">
      <w:pPr>
        <w:spacing w:after="0" w:line="240" w:lineRule="auto"/>
        <w:ind w:left="360"/>
        <w:jc w:val="both"/>
        <w:rPr>
          <w:rStyle w:val="Hyperlink"/>
          <w:rFonts w:ascii="Avenir Next LT Pro" w:hAnsi="Avenir Next LT Pro"/>
          <w:i/>
          <w:color w:val="auto"/>
        </w:rPr>
      </w:pPr>
    </w:p>
    <w:p w14:paraId="25FB9BC1" w14:textId="2C9BEC5D" w:rsidR="004009A1" w:rsidRPr="004712FD" w:rsidRDefault="004009A1" w:rsidP="00F71054">
      <w:pPr>
        <w:spacing w:after="0" w:line="240" w:lineRule="auto"/>
        <w:ind w:firstLine="360"/>
        <w:jc w:val="both"/>
        <w:rPr>
          <w:rStyle w:val="Hyperlink"/>
          <w:rFonts w:ascii="Avenir Next LT Pro" w:hAnsi="Avenir Next LT Pro"/>
          <w:color w:val="auto"/>
          <w:u w:val="none"/>
        </w:rPr>
      </w:pPr>
      <w:r w:rsidRPr="004712FD">
        <w:rPr>
          <w:rStyle w:val="Hyperlink"/>
          <w:rFonts w:ascii="Avenir Next LT Pro" w:hAnsi="Avenir Next LT Pro"/>
          <w:color w:val="auto"/>
          <w:u w:val="none"/>
        </w:rPr>
        <w:t>Franklin</w:t>
      </w:r>
      <w:r w:rsidRPr="004712FD">
        <w:rPr>
          <w:rStyle w:val="Hyperlink"/>
          <w:rFonts w:ascii="Avenir Next LT Pro" w:hAnsi="Avenir Next LT Pro"/>
          <w:color w:val="auto"/>
          <w:u w:val="none"/>
        </w:rPr>
        <w:tab/>
      </w:r>
      <w:r w:rsidRPr="004712FD">
        <w:rPr>
          <w:rStyle w:val="Hyperlink"/>
          <w:rFonts w:ascii="Avenir Next LT Pro" w:hAnsi="Avenir Next LT Pro"/>
          <w:color w:val="auto"/>
          <w:u w:val="none"/>
        </w:rPr>
        <w:tab/>
      </w:r>
      <w:r w:rsidR="00020420" w:rsidRPr="004712FD">
        <w:rPr>
          <w:rStyle w:val="Hyperlink"/>
          <w:rFonts w:ascii="Avenir Next LT Pro" w:hAnsi="Avenir Next LT Pro"/>
          <w:color w:val="auto"/>
          <w:u w:val="none"/>
        </w:rPr>
        <w:t xml:space="preserve">          </w:t>
      </w:r>
      <w:r w:rsidR="00696813">
        <w:rPr>
          <w:rStyle w:val="Hyperlink"/>
          <w:rFonts w:ascii="Avenir Next LT Pro" w:hAnsi="Avenir Next LT Pro"/>
          <w:color w:val="auto"/>
          <w:u w:val="none"/>
        </w:rPr>
        <w:t xml:space="preserve">     </w:t>
      </w:r>
      <w:r w:rsidR="00020420" w:rsidRPr="004712FD">
        <w:rPr>
          <w:rStyle w:val="Hyperlink"/>
          <w:rFonts w:ascii="Avenir Next LT Pro" w:hAnsi="Avenir Next LT Pro"/>
          <w:color w:val="auto"/>
          <w:u w:val="none"/>
        </w:rPr>
        <w:t xml:space="preserve">     </w:t>
      </w:r>
      <w:r w:rsidRPr="004712FD">
        <w:rPr>
          <w:rStyle w:val="Hyperlink"/>
          <w:rFonts w:ascii="Avenir Next LT Pro" w:hAnsi="Avenir Next LT Pro"/>
          <w:color w:val="auto"/>
          <w:u w:val="none"/>
        </w:rPr>
        <w:t>$ _________________________</w:t>
      </w:r>
    </w:p>
    <w:p w14:paraId="316D0629" w14:textId="3E92204C" w:rsidR="00C55F02" w:rsidRPr="004712FD" w:rsidRDefault="00C55F02" w:rsidP="00F71054">
      <w:pPr>
        <w:spacing w:after="0" w:line="240" w:lineRule="auto"/>
        <w:ind w:left="360"/>
        <w:jc w:val="both"/>
        <w:rPr>
          <w:rStyle w:val="Hyperlink"/>
          <w:rFonts w:ascii="Avenir Next LT Pro" w:hAnsi="Avenir Next LT Pro"/>
          <w:color w:val="auto"/>
          <w:u w:val="none"/>
        </w:rPr>
      </w:pPr>
    </w:p>
    <w:p w14:paraId="06EDCF71" w14:textId="3A798F5B" w:rsidR="00C55F02" w:rsidRPr="004712FD" w:rsidRDefault="00C55F02" w:rsidP="00F71054">
      <w:pPr>
        <w:spacing w:after="0" w:line="240" w:lineRule="auto"/>
        <w:ind w:firstLine="360"/>
        <w:jc w:val="both"/>
        <w:rPr>
          <w:rStyle w:val="Hyperlink"/>
          <w:rFonts w:ascii="Avenir Next LT Pro" w:hAnsi="Avenir Next LT Pro"/>
          <w:color w:val="auto"/>
          <w:u w:val="none"/>
        </w:rPr>
      </w:pPr>
      <w:r w:rsidRPr="004712FD">
        <w:rPr>
          <w:rStyle w:val="Hyperlink"/>
          <w:rFonts w:ascii="Avenir Next LT Pro" w:hAnsi="Avenir Next LT Pro"/>
          <w:color w:val="auto"/>
          <w:u w:val="none"/>
        </w:rPr>
        <w:t>________________</w:t>
      </w:r>
      <w:r w:rsidRPr="004712FD">
        <w:rPr>
          <w:rStyle w:val="Hyperlink"/>
          <w:rFonts w:ascii="Avenir Next LT Pro" w:hAnsi="Avenir Next LT Pro"/>
          <w:color w:val="auto"/>
          <w:u w:val="none"/>
        </w:rPr>
        <w:tab/>
      </w:r>
      <w:r w:rsidRPr="004712FD">
        <w:rPr>
          <w:rStyle w:val="Hyperlink"/>
          <w:rFonts w:ascii="Avenir Next LT Pro" w:hAnsi="Avenir Next LT Pro"/>
          <w:color w:val="auto"/>
          <w:u w:val="none"/>
        </w:rPr>
        <w:tab/>
      </w:r>
      <w:r w:rsidR="00696813">
        <w:rPr>
          <w:rStyle w:val="Hyperlink"/>
          <w:rFonts w:ascii="Avenir Next LT Pro" w:hAnsi="Avenir Next LT Pro"/>
          <w:color w:val="auto"/>
          <w:u w:val="none"/>
        </w:rPr>
        <w:t xml:space="preserve">       </w:t>
      </w:r>
      <w:r w:rsidRPr="004712FD">
        <w:rPr>
          <w:rStyle w:val="Hyperlink"/>
          <w:rFonts w:ascii="Avenir Next LT Pro" w:hAnsi="Avenir Next LT Pro"/>
          <w:color w:val="auto"/>
          <w:u w:val="none"/>
        </w:rPr>
        <w:t>$ _________________________</w:t>
      </w:r>
    </w:p>
    <w:p w14:paraId="111A7D99" w14:textId="40511107" w:rsidR="00C55F02" w:rsidRPr="004712FD" w:rsidRDefault="00C55F02" w:rsidP="00F71054">
      <w:pPr>
        <w:spacing w:after="0" w:line="240" w:lineRule="auto"/>
        <w:ind w:left="360"/>
        <w:jc w:val="both"/>
        <w:rPr>
          <w:rStyle w:val="Hyperlink"/>
          <w:rFonts w:ascii="Avenir Next LT Pro" w:hAnsi="Avenir Next LT Pro"/>
          <w:color w:val="auto"/>
          <w:u w:val="none"/>
        </w:rPr>
      </w:pPr>
    </w:p>
    <w:p w14:paraId="01071577" w14:textId="4CE321E8" w:rsidR="00C55F02" w:rsidRPr="004712FD" w:rsidRDefault="00C55F02" w:rsidP="00F71054">
      <w:pPr>
        <w:spacing w:after="0" w:line="240" w:lineRule="auto"/>
        <w:ind w:firstLine="360"/>
        <w:jc w:val="both"/>
        <w:rPr>
          <w:rStyle w:val="Hyperlink"/>
          <w:rFonts w:ascii="Avenir Next LT Pro" w:hAnsi="Avenir Next LT Pro"/>
          <w:color w:val="auto"/>
          <w:u w:val="none"/>
        </w:rPr>
      </w:pPr>
      <w:r w:rsidRPr="004712FD">
        <w:rPr>
          <w:rStyle w:val="Hyperlink"/>
          <w:rFonts w:ascii="Avenir Next LT Pro" w:hAnsi="Avenir Next LT Pro"/>
          <w:color w:val="auto"/>
          <w:u w:val="none"/>
        </w:rPr>
        <w:t>________________</w:t>
      </w:r>
      <w:r w:rsidRPr="004712FD">
        <w:rPr>
          <w:rStyle w:val="Hyperlink"/>
          <w:rFonts w:ascii="Avenir Next LT Pro" w:hAnsi="Avenir Next LT Pro"/>
          <w:color w:val="auto"/>
          <w:u w:val="none"/>
        </w:rPr>
        <w:tab/>
      </w:r>
      <w:r w:rsidRPr="004712FD">
        <w:rPr>
          <w:rStyle w:val="Hyperlink"/>
          <w:rFonts w:ascii="Avenir Next LT Pro" w:hAnsi="Avenir Next LT Pro"/>
          <w:color w:val="auto"/>
          <w:u w:val="none"/>
        </w:rPr>
        <w:tab/>
      </w:r>
      <w:r w:rsidR="00696813">
        <w:rPr>
          <w:rStyle w:val="Hyperlink"/>
          <w:rFonts w:ascii="Avenir Next LT Pro" w:hAnsi="Avenir Next LT Pro"/>
          <w:color w:val="auto"/>
          <w:u w:val="none"/>
        </w:rPr>
        <w:t xml:space="preserve">       </w:t>
      </w:r>
      <w:r w:rsidRPr="004712FD">
        <w:rPr>
          <w:rStyle w:val="Hyperlink"/>
          <w:rFonts w:ascii="Avenir Next LT Pro" w:hAnsi="Avenir Next LT Pro"/>
          <w:color w:val="auto"/>
          <w:u w:val="none"/>
        </w:rPr>
        <w:t>$ _________________________</w:t>
      </w:r>
    </w:p>
    <w:p w14:paraId="4100D3B6" w14:textId="6B1DC7F1" w:rsidR="00BF2FD9" w:rsidRPr="004712FD" w:rsidRDefault="00BF2FD9" w:rsidP="00F71054">
      <w:pPr>
        <w:spacing w:after="0" w:line="240" w:lineRule="auto"/>
        <w:ind w:left="360"/>
        <w:jc w:val="both"/>
        <w:rPr>
          <w:rStyle w:val="Hyperlink"/>
          <w:rFonts w:ascii="Avenir Next LT Pro" w:hAnsi="Avenir Next LT Pro"/>
          <w:color w:val="auto"/>
          <w:u w:val="none"/>
        </w:rPr>
      </w:pPr>
    </w:p>
    <w:p w14:paraId="708C46CF" w14:textId="77777777" w:rsidR="00020420" w:rsidRPr="004712FD" w:rsidRDefault="00020420" w:rsidP="00F71054">
      <w:pPr>
        <w:spacing w:after="0" w:line="240" w:lineRule="auto"/>
        <w:ind w:left="360"/>
        <w:jc w:val="both"/>
        <w:rPr>
          <w:rStyle w:val="Hyperlink"/>
          <w:rFonts w:ascii="Avenir Next LT Pro" w:hAnsi="Avenir Next LT Pro"/>
          <w:color w:val="auto"/>
          <w:u w:val="none"/>
        </w:rPr>
      </w:pPr>
    </w:p>
    <w:p w14:paraId="7E5E6719" w14:textId="1BFA552E" w:rsidR="00BF2FD9" w:rsidRPr="004712FD" w:rsidRDefault="00BF2FD9" w:rsidP="00696813">
      <w:pPr>
        <w:spacing w:after="0" w:line="240" w:lineRule="auto"/>
        <w:ind w:left="360"/>
        <w:jc w:val="center"/>
        <w:rPr>
          <w:rStyle w:val="Hyperlink"/>
          <w:rFonts w:ascii="Avenir Next LT Pro" w:hAnsi="Avenir Next LT Pro"/>
          <w:color w:val="auto"/>
          <w:u w:val="none"/>
        </w:rPr>
      </w:pPr>
      <w:r w:rsidRPr="004712FD">
        <w:rPr>
          <w:rStyle w:val="Hyperlink"/>
          <w:rFonts w:ascii="Avenir Next LT Pro" w:hAnsi="Avenir Next LT Pro"/>
          <w:color w:val="auto"/>
          <w:u w:val="none"/>
        </w:rPr>
        <w:t xml:space="preserve">__________________________________________________________ </w:t>
      </w:r>
      <w:r w:rsidRPr="004712FD">
        <w:rPr>
          <w:rStyle w:val="Hyperlink"/>
          <w:rFonts w:ascii="Avenir Next LT Pro" w:hAnsi="Avenir Next LT Pro"/>
          <w:i/>
          <w:color w:val="auto"/>
          <w:u w:val="none"/>
        </w:rPr>
        <w:t>(Affiant)</w:t>
      </w:r>
    </w:p>
    <w:p w14:paraId="6DA27643" w14:textId="0C9FDD28" w:rsidR="00704CCD" w:rsidRPr="004712FD" w:rsidRDefault="00704CCD" w:rsidP="00F71054">
      <w:pPr>
        <w:spacing w:after="0" w:line="240" w:lineRule="auto"/>
        <w:ind w:left="360"/>
        <w:jc w:val="both"/>
        <w:rPr>
          <w:rStyle w:val="Hyperlink"/>
          <w:rFonts w:ascii="Avenir Next LT Pro" w:hAnsi="Avenir Next LT Pro"/>
          <w:color w:val="auto"/>
          <w:u w:val="none"/>
        </w:rPr>
      </w:pPr>
    </w:p>
    <w:p w14:paraId="379F91FA" w14:textId="3C04A18A" w:rsidR="00D15830" w:rsidRPr="004712FD" w:rsidRDefault="00704CCD" w:rsidP="00F71054">
      <w:pPr>
        <w:spacing w:after="0" w:line="240" w:lineRule="auto"/>
        <w:ind w:left="360"/>
        <w:jc w:val="both"/>
        <w:rPr>
          <w:rStyle w:val="Hyperlink"/>
          <w:rFonts w:ascii="Avenir Next LT Pro" w:hAnsi="Avenir Next LT Pro"/>
          <w:color w:val="auto"/>
          <w:u w:val="none"/>
        </w:rPr>
      </w:pPr>
      <w:r w:rsidRPr="004712FD">
        <w:rPr>
          <w:rStyle w:val="Hyperlink"/>
          <w:rFonts w:ascii="Avenir Next LT Pro" w:hAnsi="Avenir Next LT Pro"/>
          <w:color w:val="auto"/>
          <w:u w:val="none"/>
        </w:rPr>
        <w:t xml:space="preserve">Sworn to and subscribed </w:t>
      </w:r>
      <w:proofErr w:type="gramStart"/>
      <w:r w:rsidRPr="004712FD">
        <w:rPr>
          <w:rStyle w:val="Hyperlink"/>
          <w:rFonts w:ascii="Avenir Next LT Pro" w:hAnsi="Avenir Next LT Pro"/>
          <w:color w:val="auto"/>
          <w:u w:val="none"/>
        </w:rPr>
        <w:t>this  _</w:t>
      </w:r>
      <w:proofErr w:type="gramEnd"/>
      <w:r w:rsidRPr="004712FD">
        <w:rPr>
          <w:rStyle w:val="Hyperlink"/>
          <w:rFonts w:ascii="Avenir Next LT Pro" w:hAnsi="Avenir Next LT Pro"/>
          <w:color w:val="auto"/>
          <w:u w:val="none"/>
        </w:rPr>
        <w:t xml:space="preserve">___________________________  day of  ______________, </w:t>
      </w:r>
      <w:r w:rsidR="00FF5828">
        <w:rPr>
          <w:rStyle w:val="Hyperlink"/>
          <w:rFonts w:ascii="Avenir Next LT Pro" w:hAnsi="Avenir Next LT Pro"/>
          <w:color w:val="auto"/>
          <w:u w:val="none"/>
        </w:rPr>
        <w:t>2022</w:t>
      </w:r>
      <w:r w:rsidR="00A27D37" w:rsidRPr="004712FD">
        <w:rPr>
          <w:rStyle w:val="Hyperlink"/>
          <w:rFonts w:ascii="Avenir Next LT Pro" w:hAnsi="Avenir Next LT Pro"/>
          <w:color w:val="auto"/>
          <w:u w:val="none"/>
        </w:rPr>
        <w:t>.</w:t>
      </w:r>
    </w:p>
    <w:p w14:paraId="774BEE2E" w14:textId="77777777" w:rsidR="00D15830" w:rsidRPr="004712FD" w:rsidRDefault="00D15830" w:rsidP="00F71054">
      <w:pPr>
        <w:spacing w:after="0" w:line="240" w:lineRule="auto"/>
        <w:ind w:left="360"/>
        <w:jc w:val="both"/>
        <w:rPr>
          <w:rStyle w:val="Hyperlink"/>
          <w:rFonts w:ascii="Avenir Next LT Pro" w:hAnsi="Avenir Next LT Pro"/>
          <w:color w:val="auto"/>
          <w:u w:val="none"/>
        </w:rPr>
      </w:pPr>
    </w:p>
    <w:p w14:paraId="4697763D" w14:textId="3B9FCCA4" w:rsidR="00A27D37" w:rsidRPr="004712FD" w:rsidRDefault="00A27D37" w:rsidP="00F71054">
      <w:pPr>
        <w:spacing w:after="0" w:line="240" w:lineRule="auto"/>
        <w:ind w:left="360"/>
        <w:jc w:val="both"/>
        <w:rPr>
          <w:rStyle w:val="Hyperlink"/>
          <w:rFonts w:ascii="Avenir Next LT Pro" w:hAnsi="Avenir Next LT Pro"/>
          <w:color w:val="auto"/>
          <w:u w:val="none"/>
        </w:rPr>
      </w:pPr>
    </w:p>
    <w:p w14:paraId="7C7A782E" w14:textId="4E4C8448" w:rsidR="00A27D37" w:rsidRPr="004712FD" w:rsidRDefault="00A27D37" w:rsidP="00BE5973">
      <w:pPr>
        <w:spacing w:after="0" w:line="240" w:lineRule="auto"/>
        <w:ind w:left="360"/>
        <w:jc w:val="center"/>
        <w:rPr>
          <w:rStyle w:val="Hyperlink"/>
          <w:rFonts w:ascii="Avenir Next LT Pro" w:hAnsi="Avenir Next LT Pro"/>
          <w:color w:val="auto"/>
          <w:u w:val="none"/>
        </w:rPr>
      </w:pPr>
      <w:r w:rsidRPr="004712FD">
        <w:rPr>
          <w:rStyle w:val="Hyperlink"/>
          <w:rFonts w:ascii="Avenir Next LT Pro" w:hAnsi="Avenir Next LT Pro"/>
          <w:color w:val="auto"/>
          <w:u w:val="none"/>
        </w:rPr>
        <w:t xml:space="preserve">__________________________________________________________ </w:t>
      </w:r>
      <w:r w:rsidRPr="004712FD">
        <w:rPr>
          <w:rStyle w:val="Hyperlink"/>
          <w:rFonts w:ascii="Avenir Next LT Pro" w:hAnsi="Avenir Next LT Pro"/>
          <w:i/>
          <w:color w:val="auto"/>
          <w:u w:val="none"/>
        </w:rPr>
        <w:t>(Notary Public)</w:t>
      </w:r>
    </w:p>
    <w:p w14:paraId="687BAA5A" w14:textId="6B43239F" w:rsidR="00B91261" w:rsidRPr="004712FD" w:rsidRDefault="00B91261" w:rsidP="00F71054">
      <w:pPr>
        <w:spacing w:after="0" w:line="240" w:lineRule="auto"/>
        <w:ind w:left="360"/>
        <w:jc w:val="both"/>
        <w:rPr>
          <w:rStyle w:val="Hyperlink"/>
          <w:rFonts w:ascii="Avenir Next LT Pro" w:hAnsi="Avenir Next LT Pro"/>
          <w:color w:val="auto"/>
          <w:u w:val="none"/>
        </w:rPr>
      </w:pPr>
    </w:p>
    <w:p w14:paraId="05C903DC" w14:textId="6283B55C" w:rsidR="00951A2F" w:rsidRPr="004712FD" w:rsidRDefault="00B91261" w:rsidP="00F71054">
      <w:pPr>
        <w:spacing w:after="0" w:line="240" w:lineRule="auto"/>
        <w:ind w:left="360"/>
        <w:jc w:val="both"/>
        <w:rPr>
          <w:rStyle w:val="Hyperlink"/>
          <w:rFonts w:ascii="Avenir Next LT Pro" w:hAnsi="Avenir Next LT Pro"/>
          <w:color w:val="auto"/>
          <w:u w:val="none"/>
        </w:rPr>
      </w:pPr>
      <w:r w:rsidRPr="004712FD">
        <w:rPr>
          <w:rStyle w:val="Hyperlink"/>
          <w:rFonts w:ascii="Avenir Next LT Pro" w:hAnsi="Avenir Next LT Pro"/>
          <w:color w:val="auto"/>
          <w:u w:val="none"/>
        </w:rPr>
        <w:t xml:space="preserve">Sections 5719.042 O.R.C. </w:t>
      </w:r>
      <w:r w:rsidRPr="004712FD">
        <w:rPr>
          <w:rStyle w:val="Hyperlink"/>
          <w:rFonts w:ascii="Avenir Next LT Pro" w:hAnsi="Avenir Next LT Pro"/>
          <w:i/>
          <w:color w:val="auto"/>
          <w:u w:val="none"/>
        </w:rPr>
        <w:t>(</w:t>
      </w:r>
      <w:proofErr w:type="gramStart"/>
      <w:r w:rsidRPr="004712FD">
        <w:rPr>
          <w:rStyle w:val="Hyperlink"/>
          <w:rFonts w:ascii="Avenir Next LT Pro" w:hAnsi="Avenir Next LT Pro"/>
          <w:i/>
          <w:color w:val="auto"/>
          <w:u w:val="none"/>
        </w:rPr>
        <w:t>Seal)</w:t>
      </w:r>
      <w:r w:rsidRPr="004712FD">
        <w:rPr>
          <w:rStyle w:val="Hyperlink"/>
          <w:rFonts w:ascii="Avenir Next LT Pro" w:hAnsi="Avenir Next LT Pro"/>
          <w:color w:val="auto"/>
          <w:u w:val="none"/>
        </w:rPr>
        <w:t xml:space="preserve"> </w:t>
      </w:r>
      <w:r w:rsidR="00282A04" w:rsidRPr="004712FD">
        <w:rPr>
          <w:rStyle w:val="Hyperlink"/>
          <w:rFonts w:ascii="Avenir Next LT Pro" w:hAnsi="Avenir Next LT Pro"/>
          <w:color w:val="auto"/>
          <w:u w:val="none"/>
        </w:rPr>
        <w:t xml:space="preserve">  </w:t>
      </w:r>
      <w:proofErr w:type="gramEnd"/>
      <w:r w:rsidR="00282A04" w:rsidRPr="004712FD">
        <w:rPr>
          <w:rStyle w:val="Hyperlink"/>
          <w:rFonts w:ascii="Avenir Next LT Pro" w:hAnsi="Avenir Next LT Pro"/>
          <w:color w:val="auto"/>
          <w:u w:val="none"/>
        </w:rPr>
        <w:t xml:space="preserve">    My Commission </w:t>
      </w:r>
      <w:r w:rsidR="00F02CF8" w:rsidRPr="004712FD">
        <w:rPr>
          <w:rStyle w:val="Hyperlink"/>
          <w:rFonts w:ascii="Avenir Next LT Pro" w:hAnsi="Avenir Next LT Pro"/>
          <w:color w:val="auto"/>
          <w:u w:val="none"/>
        </w:rPr>
        <w:t>e</w:t>
      </w:r>
      <w:r w:rsidR="00282A04" w:rsidRPr="004712FD">
        <w:rPr>
          <w:rStyle w:val="Hyperlink"/>
          <w:rFonts w:ascii="Avenir Next LT Pro" w:hAnsi="Avenir Next LT Pro"/>
          <w:color w:val="auto"/>
          <w:u w:val="none"/>
        </w:rPr>
        <w:t>xpires  ___________________, 20_____.</w:t>
      </w:r>
    </w:p>
    <w:p w14:paraId="18A7FAA3" w14:textId="797D2A1B" w:rsidR="00D42C03" w:rsidRPr="004712FD" w:rsidRDefault="0031631E" w:rsidP="00272B40">
      <w:pPr>
        <w:spacing w:after="0" w:line="240" w:lineRule="auto"/>
        <w:jc w:val="center"/>
        <w:rPr>
          <w:rStyle w:val="Hyperlink"/>
          <w:rFonts w:ascii="Avenir Next LT Pro" w:hAnsi="Avenir Next LT Pro"/>
          <w:b/>
          <w:color w:val="auto"/>
          <w:u w:val="none"/>
        </w:rPr>
      </w:pPr>
      <w:r w:rsidRPr="004712FD">
        <w:rPr>
          <w:rFonts w:ascii="Avenir Next LT Pro" w:hAnsi="Avenir Next LT Pro" w:cstheme="minorHAnsi"/>
          <w:b/>
        </w:rPr>
        <w:lastRenderedPageBreak/>
        <w:t xml:space="preserve">CONFLICT OF INTEREST DISCLOSURE FORM </w:t>
      </w:r>
      <w:r w:rsidRPr="004712FD">
        <w:rPr>
          <w:rStyle w:val="Hyperlink"/>
          <w:rFonts w:ascii="Avenir Next LT Pro" w:hAnsi="Avenir Next LT Pro"/>
          <w:b/>
          <w:color w:val="auto"/>
          <w:u w:val="none"/>
        </w:rPr>
        <w:t>– ATTACHMENT H</w:t>
      </w:r>
    </w:p>
    <w:p w14:paraId="51C54E3C" w14:textId="77777777" w:rsidR="002E24C6" w:rsidRPr="004712FD" w:rsidRDefault="002E24C6" w:rsidP="00F71054">
      <w:pPr>
        <w:spacing w:after="0" w:line="240" w:lineRule="auto"/>
        <w:jc w:val="both"/>
        <w:rPr>
          <w:rStyle w:val="Hyperlink"/>
          <w:rFonts w:ascii="Avenir Next LT Pro" w:hAnsi="Avenir Next LT Pro"/>
          <w:b/>
          <w:color w:val="auto"/>
          <w:u w:val="none"/>
        </w:rPr>
      </w:pPr>
    </w:p>
    <w:p w14:paraId="00DFD8A2" w14:textId="2686601F" w:rsidR="0031631E" w:rsidRPr="004712FD" w:rsidRDefault="0031631E" w:rsidP="00F71054">
      <w:pPr>
        <w:spacing w:after="0" w:line="240" w:lineRule="auto"/>
        <w:jc w:val="both"/>
        <w:rPr>
          <w:rStyle w:val="Hyperlink"/>
          <w:rFonts w:ascii="Avenir Next LT Pro" w:hAnsi="Avenir Next LT Pro"/>
          <w:b/>
          <w:color w:val="auto"/>
          <w:u w:val="none"/>
        </w:rPr>
      </w:pPr>
    </w:p>
    <w:p w14:paraId="0C22519E" w14:textId="0D89FAFA" w:rsidR="0031631E" w:rsidRPr="004712FD" w:rsidRDefault="0031631E" w:rsidP="00F71054">
      <w:p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Name:  _____________________________</w:t>
      </w:r>
      <w:r w:rsidR="0082286F" w:rsidRPr="004712FD">
        <w:rPr>
          <w:rStyle w:val="Hyperlink"/>
          <w:rFonts w:ascii="Avenir Next LT Pro" w:hAnsi="Avenir Next LT Pro"/>
          <w:color w:val="auto"/>
          <w:u w:val="none"/>
        </w:rPr>
        <w:t>_</w:t>
      </w:r>
      <w:r w:rsidRPr="004712FD">
        <w:rPr>
          <w:rStyle w:val="Hyperlink"/>
          <w:rFonts w:ascii="Avenir Next LT Pro" w:hAnsi="Avenir Next LT Pro"/>
          <w:color w:val="auto"/>
          <w:u w:val="none"/>
        </w:rPr>
        <w:t>_______________________</w:t>
      </w:r>
      <w:r w:rsidR="00272B40">
        <w:rPr>
          <w:rStyle w:val="Hyperlink"/>
          <w:rFonts w:ascii="Avenir Next LT Pro" w:hAnsi="Avenir Next LT Pro"/>
          <w:color w:val="auto"/>
          <w:u w:val="none"/>
        </w:rPr>
        <w:t>______</w:t>
      </w:r>
      <w:r w:rsidRPr="004712FD">
        <w:rPr>
          <w:rStyle w:val="Hyperlink"/>
          <w:rFonts w:ascii="Avenir Next LT Pro" w:hAnsi="Avenir Next LT Pro"/>
          <w:color w:val="auto"/>
          <w:u w:val="none"/>
        </w:rPr>
        <w:t>___________________</w:t>
      </w:r>
    </w:p>
    <w:p w14:paraId="246F45E1" w14:textId="77777777" w:rsidR="00A06E6C" w:rsidRPr="004712FD" w:rsidRDefault="00A06E6C" w:rsidP="00F71054">
      <w:pPr>
        <w:spacing w:after="0" w:line="240" w:lineRule="auto"/>
        <w:jc w:val="both"/>
        <w:rPr>
          <w:rStyle w:val="Hyperlink"/>
          <w:rFonts w:ascii="Avenir Next LT Pro" w:hAnsi="Avenir Next LT Pro"/>
          <w:color w:val="auto"/>
          <w:u w:val="none"/>
        </w:rPr>
      </w:pPr>
    </w:p>
    <w:p w14:paraId="0AB91D0A" w14:textId="016DF03D" w:rsidR="0031631E" w:rsidRPr="004712FD" w:rsidRDefault="00C842CE" w:rsidP="00F71054">
      <w:pPr>
        <w:spacing w:after="0" w:line="240" w:lineRule="auto"/>
        <w:jc w:val="both"/>
        <w:rPr>
          <w:rStyle w:val="Hyperlink"/>
          <w:rFonts w:ascii="Avenir Next LT Pro" w:hAnsi="Avenir Next LT Pro"/>
          <w:color w:val="auto"/>
          <w:u w:val="none"/>
        </w:rPr>
      </w:pPr>
      <w:r>
        <w:rPr>
          <w:rStyle w:val="Hyperlink"/>
          <w:rFonts w:ascii="Avenir Next LT Pro" w:hAnsi="Avenir Next LT Pro"/>
          <w:color w:val="auto"/>
          <w:u w:val="none"/>
        </w:rPr>
        <w:t>Organization</w:t>
      </w:r>
      <w:r w:rsidR="0031631E" w:rsidRPr="004712FD">
        <w:rPr>
          <w:rStyle w:val="Hyperlink"/>
          <w:rFonts w:ascii="Avenir Next LT Pro" w:hAnsi="Avenir Next LT Pro"/>
          <w:color w:val="auto"/>
          <w:u w:val="none"/>
        </w:rPr>
        <w:t>:  ___________________________</w:t>
      </w:r>
      <w:r w:rsidR="0082286F" w:rsidRPr="004712FD">
        <w:rPr>
          <w:rStyle w:val="Hyperlink"/>
          <w:rFonts w:ascii="Avenir Next LT Pro" w:hAnsi="Avenir Next LT Pro"/>
          <w:color w:val="auto"/>
          <w:u w:val="none"/>
        </w:rPr>
        <w:t>_</w:t>
      </w:r>
      <w:r w:rsidR="0031631E" w:rsidRPr="004712FD">
        <w:rPr>
          <w:rStyle w:val="Hyperlink"/>
          <w:rFonts w:ascii="Avenir Next LT Pro" w:hAnsi="Avenir Next LT Pro"/>
          <w:color w:val="auto"/>
          <w:u w:val="none"/>
        </w:rPr>
        <w:t>__________________________________</w:t>
      </w:r>
      <w:r w:rsidR="00272B40">
        <w:rPr>
          <w:rStyle w:val="Hyperlink"/>
          <w:rFonts w:ascii="Avenir Next LT Pro" w:hAnsi="Avenir Next LT Pro"/>
          <w:color w:val="auto"/>
          <w:u w:val="none"/>
        </w:rPr>
        <w:t>_</w:t>
      </w:r>
      <w:r w:rsidR="0031631E" w:rsidRPr="004712FD">
        <w:rPr>
          <w:rStyle w:val="Hyperlink"/>
          <w:rFonts w:ascii="Avenir Next LT Pro" w:hAnsi="Avenir Next LT Pro"/>
          <w:color w:val="auto"/>
          <w:u w:val="none"/>
        </w:rPr>
        <w:t>_________</w:t>
      </w:r>
    </w:p>
    <w:p w14:paraId="1CB1A9AE" w14:textId="77777777" w:rsidR="00A06E6C" w:rsidRPr="004712FD" w:rsidRDefault="00A06E6C" w:rsidP="00F71054">
      <w:pPr>
        <w:spacing w:after="0" w:line="240" w:lineRule="auto"/>
        <w:jc w:val="both"/>
        <w:rPr>
          <w:rStyle w:val="Hyperlink"/>
          <w:rFonts w:ascii="Avenir Next LT Pro" w:hAnsi="Avenir Next LT Pro"/>
          <w:color w:val="auto"/>
          <w:u w:val="none"/>
        </w:rPr>
      </w:pPr>
    </w:p>
    <w:p w14:paraId="7016D8F3" w14:textId="7C395C15" w:rsidR="0031631E" w:rsidRPr="004712FD" w:rsidRDefault="0031631E" w:rsidP="00F71054">
      <w:p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 xml:space="preserve">Position in </w:t>
      </w:r>
      <w:r w:rsidR="00C842CE">
        <w:rPr>
          <w:rStyle w:val="Hyperlink"/>
          <w:rFonts w:ascii="Avenir Next LT Pro" w:hAnsi="Avenir Next LT Pro"/>
          <w:color w:val="auto"/>
          <w:u w:val="none"/>
        </w:rPr>
        <w:t>Organization</w:t>
      </w:r>
      <w:r w:rsidRPr="004712FD">
        <w:rPr>
          <w:rStyle w:val="Hyperlink"/>
          <w:rFonts w:ascii="Avenir Next LT Pro" w:hAnsi="Avenir Next LT Pro"/>
          <w:color w:val="auto"/>
          <w:u w:val="none"/>
        </w:rPr>
        <w:t>:  ___________________</w:t>
      </w:r>
      <w:r w:rsidR="0082286F" w:rsidRPr="004712FD">
        <w:rPr>
          <w:rStyle w:val="Hyperlink"/>
          <w:rFonts w:ascii="Avenir Next LT Pro" w:hAnsi="Avenir Next LT Pro"/>
          <w:color w:val="auto"/>
          <w:u w:val="none"/>
        </w:rPr>
        <w:t>_</w:t>
      </w:r>
      <w:r w:rsidRPr="004712FD">
        <w:rPr>
          <w:rStyle w:val="Hyperlink"/>
          <w:rFonts w:ascii="Avenir Next LT Pro" w:hAnsi="Avenir Next LT Pro"/>
          <w:color w:val="auto"/>
          <w:u w:val="none"/>
        </w:rPr>
        <w:t>__________________________________________</w:t>
      </w:r>
    </w:p>
    <w:p w14:paraId="32BDC04F" w14:textId="34875BA3" w:rsidR="0082286F" w:rsidRPr="004712FD" w:rsidRDefault="0082286F" w:rsidP="00F71054">
      <w:pPr>
        <w:spacing w:after="0" w:line="240" w:lineRule="auto"/>
        <w:jc w:val="both"/>
        <w:rPr>
          <w:rStyle w:val="Hyperlink"/>
          <w:rFonts w:ascii="Avenir Next LT Pro" w:hAnsi="Avenir Next LT Pro"/>
          <w:color w:val="auto"/>
          <w:u w:val="none"/>
        </w:rPr>
      </w:pPr>
    </w:p>
    <w:p w14:paraId="75F3AD6C" w14:textId="0CBA60C5" w:rsidR="00C10368" w:rsidRPr="004712FD" w:rsidRDefault="0082286F" w:rsidP="00F71054">
      <w:p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 xml:space="preserve">Please describe below </w:t>
      </w:r>
      <w:proofErr w:type="gramStart"/>
      <w:r w:rsidRPr="004712FD">
        <w:rPr>
          <w:rStyle w:val="Hyperlink"/>
          <w:rFonts w:ascii="Avenir Next LT Pro" w:hAnsi="Avenir Next LT Pro"/>
          <w:color w:val="auto"/>
          <w:u w:val="none"/>
        </w:rPr>
        <w:t>an</w:t>
      </w:r>
      <w:r w:rsidR="00001F10" w:rsidRPr="004712FD">
        <w:rPr>
          <w:rStyle w:val="Hyperlink"/>
          <w:rFonts w:ascii="Avenir Next LT Pro" w:hAnsi="Avenir Next LT Pro"/>
          <w:color w:val="auto"/>
          <w:u w:val="none"/>
        </w:rPr>
        <w:t>y</w:t>
      </w:r>
      <w:r w:rsidRPr="004712FD">
        <w:rPr>
          <w:rStyle w:val="Hyperlink"/>
          <w:rFonts w:ascii="Avenir Next LT Pro" w:hAnsi="Avenir Next LT Pro"/>
          <w:color w:val="auto"/>
          <w:u w:val="none"/>
        </w:rPr>
        <w:t xml:space="preserve"> and all</w:t>
      </w:r>
      <w:proofErr w:type="gramEnd"/>
      <w:r w:rsidRPr="004712FD">
        <w:rPr>
          <w:rStyle w:val="Hyperlink"/>
          <w:rFonts w:ascii="Avenir Next LT Pro" w:hAnsi="Avenir Next LT Pro"/>
          <w:color w:val="auto"/>
          <w:u w:val="none"/>
        </w:rPr>
        <w:t xml:space="preserve"> relationships and/or connections you have to any WDBCO and/or FCDJFS employee(s) that could contribute</w:t>
      </w:r>
      <w:r w:rsidR="00C10368" w:rsidRPr="004712FD">
        <w:rPr>
          <w:rStyle w:val="Hyperlink"/>
          <w:rFonts w:ascii="Avenir Next LT Pro" w:hAnsi="Avenir Next LT Pro"/>
          <w:color w:val="auto"/>
          <w:u w:val="none"/>
        </w:rPr>
        <w:t>,</w:t>
      </w:r>
      <w:r w:rsidRPr="004712FD">
        <w:rPr>
          <w:rStyle w:val="Hyperlink"/>
          <w:rFonts w:ascii="Avenir Next LT Pro" w:hAnsi="Avenir Next LT Pro"/>
          <w:color w:val="auto"/>
          <w:u w:val="none"/>
        </w:rPr>
        <w:t xml:space="preserve"> or could be viewed as potentially contributing</w:t>
      </w:r>
      <w:r w:rsidR="00C10368" w:rsidRPr="004712FD">
        <w:rPr>
          <w:rStyle w:val="Hyperlink"/>
          <w:rFonts w:ascii="Avenir Next LT Pro" w:hAnsi="Avenir Next LT Pro"/>
          <w:color w:val="auto"/>
          <w:u w:val="none"/>
        </w:rPr>
        <w:t>, to a conflict of interest:</w:t>
      </w:r>
    </w:p>
    <w:p w14:paraId="5E6A51B1" w14:textId="77777777" w:rsidR="00C10368" w:rsidRPr="004712FD" w:rsidRDefault="00C10368" w:rsidP="00F71054">
      <w:pPr>
        <w:spacing w:after="0" w:line="240" w:lineRule="auto"/>
        <w:jc w:val="both"/>
        <w:rPr>
          <w:rStyle w:val="Hyperlink"/>
          <w:rFonts w:ascii="Avenir Next LT Pro" w:hAnsi="Avenir Next LT Pro"/>
          <w:color w:val="auto"/>
          <w:u w:val="none"/>
        </w:rPr>
      </w:pPr>
    </w:p>
    <w:p w14:paraId="47D33F63" w14:textId="1E89F6EC" w:rsidR="0082286F" w:rsidRPr="004712FD" w:rsidRDefault="00C10368" w:rsidP="00E43F74">
      <w:pPr>
        <w:pStyle w:val="ListParagraph"/>
        <w:numPr>
          <w:ilvl w:val="0"/>
          <w:numId w:val="4"/>
        </w:num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I have no conflict of interest</w:t>
      </w:r>
      <w:r w:rsidR="00412A03" w:rsidRPr="004712FD">
        <w:rPr>
          <w:rStyle w:val="Hyperlink"/>
          <w:rFonts w:ascii="Avenir Next LT Pro" w:hAnsi="Avenir Next LT Pro"/>
          <w:color w:val="auto"/>
          <w:u w:val="none"/>
        </w:rPr>
        <w:t>, or potential conflict of interest, to report</w:t>
      </w:r>
    </w:p>
    <w:p w14:paraId="2DD28265" w14:textId="77777777" w:rsidR="00A06E6C" w:rsidRPr="004712FD" w:rsidRDefault="00A06E6C" w:rsidP="00F71054">
      <w:pPr>
        <w:pStyle w:val="ListParagraph"/>
        <w:spacing w:after="0" w:line="240" w:lineRule="auto"/>
        <w:ind w:left="780"/>
        <w:jc w:val="both"/>
        <w:rPr>
          <w:rStyle w:val="Hyperlink"/>
          <w:rFonts w:ascii="Avenir Next LT Pro" w:hAnsi="Avenir Next LT Pro"/>
          <w:color w:val="auto"/>
          <w:u w:val="none"/>
        </w:rPr>
      </w:pPr>
    </w:p>
    <w:p w14:paraId="472BEFB7" w14:textId="460B07BB" w:rsidR="00412A03" w:rsidRPr="004712FD" w:rsidRDefault="00412A03" w:rsidP="00E43F74">
      <w:pPr>
        <w:pStyle w:val="ListParagraph"/>
        <w:numPr>
          <w:ilvl w:val="0"/>
          <w:numId w:val="4"/>
        </w:num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 xml:space="preserve">I have the following conflict of interest, or potential conflict </w:t>
      </w:r>
      <w:r w:rsidR="00EE6DF3" w:rsidRPr="004712FD">
        <w:rPr>
          <w:rStyle w:val="Hyperlink"/>
          <w:rFonts w:ascii="Avenir Next LT Pro" w:hAnsi="Avenir Next LT Pro"/>
          <w:color w:val="auto"/>
          <w:u w:val="none"/>
        </w:rPr>
        <w:t xml:space="preserve">of interest, to report (please identify the individual(s) with whom you have, or may have, a personal, familial, </w:t>
      </w:r>
      <w:r w:rsidR="009F59B1" w:rsidRPr="004712FD">
        <w:rPr>
          <w:rStyle w:val="Hyperlink"/>
          <w:rFonts w:ascii="Avenir Next LT Pro" w:hAnsi="Avenir Next LT Pro"/>
          <w:color w:val="auto"/>
          <w:u w:val="none"/>
        </w:rPr>
        <w:t>or business relationship, or to whom you are otherwise connected):</w:t>
      </w:r>
    </w:p>
    <w:p w14:paraId="02372CDD" w14:textId="77777777" w:rsidR="00A06E6C" w:rsidRPr="004712FD" w:rsidRDefault="00A06E6C" w:rsidP="00F71054">
      <w:pPr>
        <w:pStyle w:val="ListParagraph"/>
        <w:spacing w:after="0" w:line="240" w:lineRule="auto"/>
        <w:ind w:left="780"/>
        <w:jc w:val="both"/>
        <w:rPr>
          <w:rStyle w:val="Hyperlink"/>
          <w:rFonts w:ascii="Avenir Next LT Pro" w:hAnsi="Avenir Next LT Pro"/>
          <w:color w:val="auto"/>
          <w:u w:val="none"/>
        </w:rPr>
      </w:pPr>
    </w:p>
    <w:p w14:paraId="63450D0C" w14:textId="19C0C8E5" w:rsidR="009F59B1" w:rsidRPr="004712FD" w:rsidRDefault="009F59B1" w:rsidP="00E43F74">
      <w:pPr>
        <w:pStyle w:val="ListParagraph"/>
        <w:numPr>
          <w:ilvl w:val="1"/>
          <w:numId w:val="4"/>
        </w:num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_________________________________________________________________</w:t>
      </w:r>
    </w:p>
    <w:p w14:paraId="13E7ABEC" w14:textId="77777777" w:rsidR="00A06E6C" w:rsidRPr="004712FD" w:rsidRDefault="00A06E6C" w:rsidP="00F71054">
      <w:pPr>
        <w:pStyle w:val="ListParagraph"/>
        <w:spacing w:after="0" w:line="240" w:lineRule="auto"/>
        <w:ind w:left="1500"/>
        <w:jc w:val="both"/>
        <w:rPr>
          <w:rStyle w:val="Hyperlink"/>
          <w:rFonts w:ascii="Avenir Next LT Pro" w:hAnsi="Avenir Next LT Pro"/>
          <w:color w:val="auto"/>
          <w:u w:val="none"/>
        </w:rPr>
      </w:pPr>
    </w:p>
    <w:p w14:paraId="223E9F87" w14:textId="39BB4617" w:rsidR="009F59B1" w:rsidRPr="004712FD" w:rsidRDefault="009F59B1" w:rsidP="00E43F74">
      <w:pPr>
        <w:pStyle w:val="ListParagraph"/>
        <w:numPr>
          <w:ilvl w:val="1"/>
          <w:numId w:val="4"/>
        </w:num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_________________________________________________________________</w:t>
      </w:r>
    </w:p>
    <w:p w14:paraId="607CB386" w14:textId="77777777" w:rsidR="00A06E6C" w:rsidRPr="004712FD" w:rsidRDefault="00A06E6C" w:rsidP="00F71054">
      <w:pPr>
        <w:spacing w:after="0" w:line="240" w:lineRule="auto"/>
        <w:jc w:val="both"/>
        <w:rPr>
          <w:rStyle w:val="Hyperlink"/>
          <w:rFonts w:ascii="Avenir Next LT Pro" w:hAnsi="Avenir Next LT Pro"/>
          <w:color w:val="auto"/>
          <w:u w:val="none"/>
        </w:rPr>
      </w:pPr>
    </w:p>
    <w:p w14:paraId="6A724891" w14:textId="6F1D7869" w:rsidR="009F59B1" w:rsidRPr="004712FD" w:rsidRDefault="009F59B1" w:rsidP="00E43F74">
      <w:pPr>
        <w:pStyle w:val="ListParagraph"/>
        <w:numPr>
          <w:ilvl w:val="1"/>
          <w:numId w:val="4"/>
        </w:num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_________________________________________________________________</w:t>
      </w:r>
    </w:p>
    <w:p w14:paraId="58A133D4" w14:textId="77777777" w:rsidR="00A06E6C" w:rsidRPr="004712FD" w:rsidRDefault="00A06E6C" w:rsidP="00F71054">
      <w:pPr>
        <w:spacing w:after="0" w:line="240" w:lineRule="auto"/>
        <w:jc w:val="both"/>
        <w:rPr>
          <w:rStyle w:val="Hyperlink"/>
          <w:rFonts w:ascii="Avenir Next LT Pro" w:hAnsi="Avenir Next LT Pro"/>
          <w:color w:val="auto"/>
          <w:u w:val="none"/>
        </w:rPr>
      </w:pPr>
    </w:p>
    <w:p w14:paraId="426D01A5" w14:textId="77777777" w:rsidR="002E24C6" w:rsidRPr="004712FD" w:rsidRDefault="002E24C6" w:rsidP="00F71054">
      <w:pPr>
        <w:spacing w:after="0" w:line="240" w:lineRule="auto"/>
        <w:jc w:val="both"/>
        <w:rPr>
          <w:rStyle w:val="Hyperlink"/>
          <w:rFonts w:ascii="Avenir Next LT Pro" w:hAnsi="Avenir Next LT Pro"/>
          <w:color w:val="auto"/>
          <w:u w:val="none"/>
        </w:rPr>
      </w:pPr>
    </w:p>
    <w:p w14:paraId="69275AA8" w14:textId="77777777" w:rsidR="002E24C6" w:rsidRPr="004712FD" w:rsidRDefault="002E24C6" w:rsidP="00F71054">
      <w:pPr>
        <w:spacing w:after="0" w:line="240" w:lineRule="auto"/>
        <w:jc w:val="both"/>
        <w:rPr>
          <w:rStyle w:val="Hyperlink"/>
          <w:rFonts w:ascii="Avenir Next LT Pro" w:hAnsi="Avenir Next LT Pro"/>
          <w:color w:val="auto"/>
          <w:u w:val="none"/>
        </w:rPr>
      </w:pPr>
    </w:p>
    <w:p w14:paraId="777E3541" w14:textId="6513DCD0" w:rsidR="009F59B1" w:rsidRPr="004712FD" w:rsidRDefault="009F59B1" w:rsidP="00F71054">
      <w:pPr>
        <w:spacing w:after="0" w:line="240" w:lineRule="auto"/>
        <w:jc w:val="both"/>
        <w:rPr>
          <w:rStyle w:val="Hyperlink"/>
          <w:rFonts w:ascii="Avenir Next LT Pro" w:hAnsi="Avenir Next LT Pro"/>
          <w:color w:val="auto"/>
          <w:u w:val="none"/>
        </w:rPr>
      </w:pPr>
      <w:r w:rsidRPr="004712FD">
        <w:rPr>
          <w:rStyle w:val="Hyperlink"/>
          <w:rFonts w:ascii="Avenir Next LT Pro" w:hAnsi="Avenir Next LT Pro"/>
          <w:color w:val="auto"/>
          <w:u w:val="none"/>
        </w:rPr>
        <w:t>I hereby certify that the information set forth above is true and</w:t>
      </w:r>
      <w:r w:rsidR="002E24C6" w:rsidRPr="004712FD">
        <w:rPr>
          <w:rStyle w:val="Hyperlink"/>
          <w:rFonts w:ascii="Avenir Next LT Pro" w:hAnsi="Avenir Next LT Pro"/>
          <w:color w:val="auto"/>
          <w:u w:val="none"/>
        </w:rPr>
        <w:t xml:space="preserve"> </w:t>
      </w:r>
      <w:r w:rsidRPr="004712FD">
        <w:rPr>
          <w:rStyle w:val="Hyperlink"/>
          <w:rFonts w:ascii="Avenir Next LT Pro" w:hAnsi="Avenir Next LT Pro"/>
          <w:color w:val="auto"/>
          <w:u w:val="none"/>
        </w:rPr>
        <w:t>complete to the best of my knowledge, and that I ha</w:t>
      </w:r>
      <w:r w:rsidR="002E24C6" w:rsidRPr="004712FD">
        <w:rPr>
          <w:rStyle w:val="Hyperlink"/>
          <w:rFonts w:ascii="Avenir Next LT Pro" w:hAnsi="Avenir Next LT Pro"/>
          <w:color w:val="auto"/>
          <w:u w:val="none"/>
        </w:rPr>
        <w:t>v</w:t>
      </w:r>
      <w:r w:rsidRPr="004712FD">
        <w:rPr>
          <w:rStyle w:val="Hyperlink"/>
          <w:rFonts w:ascii="Avenir Next LT Pro" w:hAnsi="Avenir Next LT Pro"/>
          <w:color w:val="auto"/>
          <w:u w:val="none"/>
        </w:rPr>
        <w:t>e reviewed and agree to abide by the Conflict of Interest and Ethics Compliance Certification and Disclosure provisions contained in the RFP.</w:t>
      </w:r>
    </w:p>
    <w:p w14:paraId="286178A6" w14:textId="05CE8318" w:rsidR="009F59B1" w:rsidRDefault="009F59B1" w:rsidP="00F71054">
      <w:pPr>
        <w:spacing w:after="0" w:line="240" w:lineRule="auto"/>
        <w:jc w:val="both"/>
        <w:rPr>
          <w:rStyle w:val="Hyperlink"/>
          <w:rFonts w:ascii="Avenir Next LT Pro" w:hAnsi="Avenir Next LT Pro"/>
          <w:color w:val="auto"/>
          <w:u w:val="none"/>
        </w:rPr>
      </w:pPr>
    </w:p>
    <w:p w14:paraId="5E87F04E" w14:textId="201AD035" w:rsidR="00D40302" w:rsidRDefault="00D40302" w:rsidP="00F71054">
      <w:pPr>
        <w:spacing w:after="0" w:line="240" w:lineRule="auto"/>
        <w:jc w:val="both"/>
        <w:rPr>
          <w:rStyle w:val="Hyperlink"/>
          <w:rFonts w:ascii="Avenir Next LT Pro" w:hAnsi="Avenir Next LT Pro"/>
          <w:color w:val="auto"/>
          <w:u w:val="none"/>
        </w:rPr>
      </w:pPr>
    </w:p>
    <w:p w14:paraId="3FB23BFF" w14:textId="77777777" w:rsidR="00D40302" w:rsidRPr="004712FD" w:rsidRDefault="00D40302" w:rsidP="00F71054">
      <w:pPr>
        <w:spacing w:after="0" w:line="240" w:lineRule="auto"/>
        <w:jc w:val="both"/>
        <w:rPr>
          <w:rStyle w:val="Hyperlink"/>
          <w:rFonts w:ascii="Avenir Next LT Pro" w:hAnsi="Avenir Next LT Pro"/>
          <w:color w:val="auto"/>
          <w:u w:val="none"/>
        </w:rPr>
      </w:pPr>
    </w:p>
    <w:p w14:paraId="3F3538A5" w14:textId="715FDD11" w:rsidR="009F59B1" w:rsidRPr="004712FD" w:rsidRDefault="009F59B1" w:rsidP="00D40302">
      <w:pPr>
        <w:spacing w:after="0" w:line="240" w:lineRule="auto"/>
        <w:jc w:val="center"/>
        <w:rPr>
          <w:rStyle w:val="Hyperlink"/>
          <w:rFonts w:ascii="Avenir Next LT Pro" w:hAnsi="Avenir Next LT Pro"/>
          <w:color w:val="auto"/>
          <w:u w:val="none"/>
        </w:rPr>
      </w:pPr>
      <w:r w:rsidRPr="004712FD">
        <w:rPr>
          <w:rStyle w:val="Hyperlink"/>
          <w:rFonts w:ascii="Avenir Next LT Pro" w:hAnsi="Avenir Next LT Pro"/>
          <w:color w:val="auto"/>
          <w:u w:val="none"/>
        </w:rPr>
        <w:t>_______________________________________________________   ______________________</w:t>
      </w:r>
    </w:p>
    <w:p w14:paraId="05B0BDA1" w14:textId="5AAB4766" w:rsidR="009F59B1" w:rsidRPr="004712FD" w:rsidRDefault="00A06E6C" w:rsidP="00F71054">
      <w:pPr>
        <w:spacing w:after="0" w:line="240" w:lineRule="auto"/>
        <w:jc w:val="both"/>
        <w:rPr>
          <w:rStyle w:val="Hyperlink"/>
          <w:rFonts w:ascii="Avenir Next LT Pro" w:hAnsi="Avenir Next LT Pro"/>
          <w:i/>
          <w:color w:val="auto"/>
          <w:u w:val="none"/>
        </w:rPr>
      </w:pPr>
      <w:r w:rsidRPr="004712FD">
        <w:rPr>
          <w:rStyle w:val="Hyperlink"/>
          <w:rFonts w:ascii="Avenir Next LT Pro" w:hAnsi="Avenir Next LT Pro"/>
          <w:i/>
          <w:color w:val="auto"/>
          <w:u w:val="none"/>
        </w:rPr>
        <w:t xml:space="preserve">                                     </w:t>
      </w:r>
      <w:r w:rsidR="00D40302">
        <w:rPr>
          <w:rStyle w:val="Hyperlink"/>
          <w:rFonts w:ascii="Avenir Next LT Pro" w:hAnsi="Avenir Next LT Pro"/>
          <w:i/>
          <w:color w:val="auto"/>
          <w:u w:val="none"/>
        </w:rPr>
        <w:t xml:space="preserve">  </w:t>
      </w:r>
      <w:r w:rsidRPr="004712FD">
        <w:rPr>
          <w:rStyle w:val="Hyperlink"/>
          <w:rFonts w:ascii="Avenir Next LT Pro" w:hAnsi="Avenir Next LT Pro"/>
          <w:i/>
          <w:color w:val="auto"/>
          <w:u w:val="none"/>
        </w:rPr>
        <w:t xml:space="preserve">       </w:t>
      </w:r>
      <w:r w:rsidR="00D40302">
        <w:rPr>
          <w:rStyle w:val="Hyperlink"/>
          <w:rFonts w:ascii="Avenir Next LT Pro" w:hAnsi="Avenir Next LT Pro"/>
          <w:i/>
          <w:color w:val="auto"/>
          <w:u w:val="none"/>
        </w:rPr>
        <w:t xml:space="preserve">    </w:t>
      </w:r>
      <w:r w:rsidRPr="004712FD">
        <w:rPr>
          <w:rStyle w:val="Hyperlink"/>
          <w:rFonts w:ascii="Avenir Next LT Pro" w:hAnsi="Avenir Next LT Pro"/>
          <w:i/>
          <w:color w:val="auto"/>
          <w:u w:val="none"/>
        </w:rPr>
        <w:t xml:space="preserve">  (</w:t>
      </w:r>
      <w:proofErr w:type="gramStart"/>
      <w:r w:rsidRPr="004712FD">
        <w:rPr>
          <w:rStyle w:val="Hyperlink"/>
          <w:rFonts w:ascii="Avenir Next LT Pro" w:hAnsi="Avenir Next LT Pro"/>
          <w:i/>
          <w:color w:val="auto"/>
          <w:u w:val="none"/>
        </w:rPr>
        <w:t xml:space="preserve">Signature)   </w:t>
      </w:r>
      <w:proofErr w:type="gramEnd"/>
      <w:r w:rsidRPr="004712FD">
        <w:rPr>
          <w:rStyle w:val="Hyperlink"/>
          <w:rFonts w:ascii="Avenir Next LT Pro" w:hAnsi="Avenir Next LT Pro"/>
          <w:i/>
          <w:color w:val="auto"/>
          <w:u w:val="none"/>
        </w:rPr>
        <w:t xml:space="preserve">                                                     </w:t>
      </w:r>
      <w:r w:rsidR="00D40302">
        <w:rPr>
          <w:rStyle w:val="Hyperlink"/>
          <w:rFonts w:ascii="Avenir Next LT Pro" w:hAnsi="Avenir Next LT Pro"/>
          <w:i/>
          <w:color w:val="auto"/>
          <w:u w:val="none"/>
        </w:rPr>
        <w:t xml:space="preserve">   </w:t>
      </w:r>
      <w:r w:rsidRPr="004712FD">
        <w:rPr>
          <w:rStyle w:val="Hyperlink"/>
          <w:rFonts w:ascii="Avenir Next LT Pro" w:hAnsi="Avenir Next LT Pro"/>
          <w:i/>
          <w:color w:val="auto"/>
          <w:u w:val="none"/>
        </w:rPr>
        <w:t xml:space="preserve">    (Date)</w:t>
      </w:r>
    </w:p>
    <w:p w14:paraId="72328F15" w14:textId="77777777" w:rsidR="00D42C03" w:rsidRPr="004712FD" w:rsidRDefault="00D42C03" w:rsidP="00F71054">
      <w:pPr>
        <w:spacing w:after="0" w:line="240" w:lineRule="auto"/>
        <w:ind w:left="360"/>
        <w:jc w:val="both"/>
        <w:rPr>
          <w:rFonts w:ascii="Avenir Next LT Pro" w:hAnsi="Avenir Next LT Pro" w:cstheme="minorHAnsi"/>
        </w:rPr>
      </w:pPr>
    </w:p>
    <w:sectPr w:rsidR="00D42C03" w:rsidRPr="004712FD" w:rsidSect="001976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225B" w14:textId="77777777" w:rsidR="001431AD" w:rsidRDefault="001431AD" w:rsidP="003059AD">
      <w:pPr>
        <w:spacing w:after="0" w:line="240" w:lineRule="auto"/>
      </w:pPr>
      <w:r>
        <w:separator/>
      </w:r>
    </w:p>
  </w:endnote>
  <w:endnote w:type="continuationSeparator" w:id="0">
    <w:p w14:paraId="1F68D872" w14:textId="77777777" w:rsidR="001431AD" w:rsidRDefault="001431AD" w:rsidP="003059AD">
      <w:pPr>
        <w:spacing w:after="0" w:line="240" w:lineRule="auto"/>
      </w:pPr>
      <w:r>
        <w:continuationSeparator/>
      </w:r>
    </w:p>
  </w:endnote>
  <w:endnote w:type="continuationNotice" w:id="1">
    <w:p w14:paraId="1C0F5EC2" w14:textId="77777777" w:rsidR="001431AD" w:rsidRDefault="00143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C88E" w14:textId="77777777" w:rsidR="006A4853" w:rsidRDefault="006A4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484098"/>
      <w:docPartObj>
        <w:docPartGallery w:val="Page Numbers (Bottom of Page)"/>
        <w:docPartUnique/>
      </w:docPartObj>
    </w:sdtPr>
    <w:sdtEndPr>
      <w:rPr>
        <w:noProof/>
      </w:rPr>
    </w:sdtEndPr>
    <w:sdtContent>
      <w:p w14:paraId="7D458EFC" w14:textId="77777777" w:rsidR="009F7A4D" w:rsidRDefault="009F7A4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08B594C" w14:textId="467FDE59" w:rsidR="009F7A4D" w:rsidRDefault="004E4CBA">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F70F" w14:textId="77777777" w:rsidR="006A4853" w:rsidRDefault="006A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392C" w14:textId="77777777" w:rsidR="001431AD" w:rsidRDefault="001431AD" w:rsidP="003059AD">
      <w:pPr>
        <w:spacing w:after="0" w:line="240" w:lineRule="auto"/>
      </w:pPr>
      <w:r>
        <w:separator/>
      </w:r>
    </w:p>
  </w:footnote>
  <w:footnote w:type="continuationSeparator" w:id="0">
    <w:p w14:paraId="57A153F0" w14:textId="77777777" w:rsidR="001431AD" w:rsidRDefault="001431AD" w:rsidP="003059AD">
      <w:pPr>
        <w:spacing w:after="0" w:line="240" w:lineRule="auto"/>
      </w:pPr>
      <w:r>
        <w:continuationSeparator/>
      </w:r>
    </w:p>
  </w:footnote>
  <w:footnote w:type="continuationNotice" w:id="1">
    <w:p w14:paraId="120FABAE" w14:textId="77777777" w:rsidR="001431AD" w:rsidRDefault="00143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795" w14:textId="3D322094" w:rsidR="006A4853" w:rsidRDefault="006A4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F33C" w14:textId="4718A74E" w:rsidR="009F7A4D" w:rsidRDefault="009F7A4D">
    <w:pPr>
      <w:pStyle w:val="Header"/>
      <w:rPr>
        <w:noProof/>
      </w:rPr>
    </w:pPr>
    <w:r>
      <w:rPr>
        <w:noProof/>
      </w:rPr>
      <w:drawing>
        <wp:inline distT="0" distB="0" distL="0" distR="0" wp14:anchorId="75028253" wp14:editId="5EB27E29">
          <wp:extent cx="1576945" cy="63800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DJFS Logo.jpg"/>
                  <pic:cNvPicPr/>
                </pic:nvPicPr>
                <pic:blipFill>
                  <a:blip r:embed="rId1">
                    <a:extLst>
                      <a:ext uri="{28A0092B-C50C-407E-A947-70E740481C1C}">
                        <a14:useLocalDpi xmlns:a14="http://schemas.microsoft.com/office/drawing/2010/main" val="0"/>
                      </a:ext>
                    </a:extLst>
                  </a:blip>
                  <a:stretch>
                    <a:fillRect/>
                  </a:stretch>
                </pic:blipFill>
                <pic:spPr>
                  <a:xfrm>
                    <a:off x="0" y="0"/>
                    <a:ext cx="1576945" cy="638001"/>
                  </a:xfrm>
                  <a:prstGeom prst="rect">
                    <a:avLst/>
                  </a:prstGeom>
                </pic:spPr>
              </pic:pic>
            </a:graphicData>
          </a:graphic>
        </wp:inline>
      </w:drawing>
    </w:r>
    <w:r>
      <w:t xml:space="preserve">                      </w:t>
    </w:r>
    <w:r>
      <w:rPr>
        <w:noProof/>
      </w:rPr>
      <w:drawing>
        <wp:inline distT="0" distB="0" distL="0" distR="0" wp14:anchorId="6FA5657E" wp14:editId="37F8A607">
          <wp:extent cx="1390650" cy="58948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 logo.png"/>
                  <pic:cNvPicPr/>
                </pic:nvPicPr>
                <pic:blipFill>
                  <a:blip r:embed="rId2">
                    <a:extLst>
                      <a:ext uri="{28A0092B-C50C-407E-A947-70E740481C1C}">
                        <a14:useLocalDpi xmlns:a14="http://schemas.microsoft.com/office/drawing/2010/main" val="0"/>
                      </a:ext>
                    </a:extLst>
                  </a:blip>
                  <a:stretch>
                    <a:fillRect/>
                  </a:stretch>
                </pic:blipFill>
                <pic:spPr>
                  <a:xfrm>
                    <a:off x="0" y="0"/>
                    <a:ext cx="1390650" cy="589486"/>
                  </a:xfrm>
                  <a:prstGeom prst="rect">
                    <a:avLst/>
                  </a:prstGeom>
                </pic:spPr>
              </pic:pic>
            </a:graphicData>
          </a:graphic>
        </wp:inline>
      </w:drawing>
    </w:r>
    <w:r>
      <w:t xml:space="preserve"> </w:t>
    </w:r>
    <w:r>
      <w:rPr>
        <w:noProof/>
      </w:rPr>
      <w:t xml:space="preserve">                                 </w:t>
    </w:r>
    <w:r>
      <w:rPr>
        <w:noProof/>
      </w:rPr>
      <w:drawing>
        <wp:inline distT="0" distB="0" distL="0" distR="0" wp14:anchorId="4DAEF431" wp14:editId="0ADFE26D">
          <wp:extent cx="1200150" cy="7750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DBCO Logo.png"/>
                  <pic:cNvPicPr/>
                </pic:nvPicPr>
                <pic:blipFill>
                  <a:blip r:embed="rId3">
                    <a:extLst>
                      <a:ext uri="{28A0092B-C50C-407E-A947-70E740481C1C}">
                        <a14:useLocalDpi xmlns:a14="http://schemas.microsoft.com/office/drawing/2010/main" val="0"/>
                      </a:ext>
                    </a:extLst>
                  </a:blip>
                  <a:stretch>
                    <a:fillRect/>
                  </a:stretch>
                </pic:blipFill>
                <pic:spPr>
                  <a:xfrm>
                    <a:off x="0" y="0"/>
                    <a:ext cx="1200150" cy="775097"/>
                  </a:xfrm>
                  <a:prstGeom prst="rect">
                    <a:avLst/>
                  </a:prstGeom>
                </pic:spPr>
              </pic:pic>
            </a:graphicData>
          </a:graphic>
        </wp:inline>
      </w:drawing>
    </w:r>
    <w:r>
      <w:rPr>
        <w:noProof/>
      </w:rPr>
      <w:t xml:space="preserve">    </w:t>
    </w:r>
  </w:p>
  <w:p w14:paraId="46401186" w14:textId="77777777" w:rsidR="009F7A4D" w:rsidRDefault="009F7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D0F1" w14:textId="74BACC07" w:rsidR="006A4853" w:rsidRDefault="006A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115A"/>
    <w:multiLevelType w:val="hybridMultilevel"/>
    <w:tmpl w:val="B2A2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2404C"/>
    <w:multiLevelType w:val="multilevel"/>
    <w:tmpl w:val="DD22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12661"/>
    <w:multiLevelType w:val="hybridMultilevel"/>
    <w:tmpl w:val="33B8A0DA"/>
    <w:lvl w:ilvl="0" w:tplc="B34CFAB2">
      <w:start w:val="1"/>
      <w:numFmt w:val="bullet"/>
      <w:lvlText w:val=""/>
      <w:lvlJc w:val="left"/>
      <w:pPr>
        <w:ind w:left="720" w:hanging="360"/>
      </w:pPr>
      <w:rPr>
        <w:rFonts w:ascii="Symbol" w:hAnsi="Symbol" w:hint="default"/>
      </w:rPr>
    </w:lvl>
    <w:lvl w:ilvl="1" w:tplc="3ABCB474">
      <w:start w:val="1"/>
      <w:numFmt w:val="bullet"/>
      <w:lvlText w:val="o"/>
      <w:lvlJc w:val="left"/>
      <w:pPr>
        <w:ind w:left="1440" w:hanging="360"/>
      </w:pPr>
      <w:rPr>
        <w:rFonts w:ascii="Courier New" w:hAnsi="Courier New" w:cs="Courier New" w:hint="default"/>
      </w:rPr>
    </w:lvl>
    <w:lvl w:ilvl="2" w:tplc="7D0E1A58" w:tentative="1">
      <w:start w:val="1"/>
      <w:numFmt w:val="bullet"/>
      <w:lvlText w:val=""/>
      <w:lvlJc w:val="left"/>
      <w:pPr>
        <w:ind w:left="2160" w:hanging="360"/>
      </w:pPr>
      <w:rPr>
        <w:rFonts w:ascii="Wingdings" w:hAnsi="Wingdings" w:hint="default"/>
      </w:rPr>
    </w:lvl>
    <w:lvl w:ilvl="3" w:tplc="16E6D568" w:tentative="1">
      <w:start w:val="1"/>
      <w:numFmt w:val="bullet"/>
      <w:lvlText w:val=""/>
      <w:lvlJc w:val="left"/>
      <w:pPr>
        <w:ind w:left="2880" w:hanging="360"/>
      </w:pPr>
      <w:rPr>
        <w:rFonts w:ascii="Symbol" w:hAnsi="Symbol" w:hint="default"/>
      </w:rPr>
    </w:lvl>
    <w:lvl w:ilvl="4" w:tplc="A72E43D4" w:tentative="1">
      <w:start w:val="1"/>
      <w:numFmt w:val="bullet"/>
      <w:lvlText w:val="o"/>
      <w:lvlJc w:val="left"/>
      <w:pPr>
        <w:ind w:left="3600" w:hanging="360"/>
      </w:pPr>
      <w:rPr>
        <w:rFonts w:ascii="Courier New" w:hAnsi="Courier New" w:cs="Courier New" w:hint="default"/>
      </w:rPr>
    </w:lvl>
    <w:lvl w:ilvl="5" w:tplc="AC0CF43C" w:tentative="1">
      <w:start w:val="1"/>
      <w:numFmt w:val="bullet"/>
      <w:lvlText w:val=""/>
      <w:lvlJc w:val="left"/>
      <w:pPr>
        <w:ind w:left="4320" w:hanging="360"/>
      </w:pPr>
      <w:rPr>
        <w:rFonts w:ascii="Wingdings" w:hAnsi="Wingdings" w:hint="default"/>
      </w:rPr>
    </w:lvl>
    <w:lvl w:ilvl="6" w:tplc="6A246592" w:tentative="1">
      <w:start w:val="1"/>
      <w:numFmt w:val="bullet"/>
      <w:lvlText w:val=""/>
      <w:lvlJc w:val="left"/>
      <w:pPr>
        <w:ind w:left="5040" w:hanging="360"/>
      </w:pPr>
      <w:rPr>
        <w:rFonts w:ascii="Symbol" w:hAnsi="Symbol" w:hint="default"/>
      </w:rPr>
    </w:lvl>
    <w:lvl w:ilvl="7" w:tplc="FE1C3A5E" w:tentative="1">
      <w:start w:val="1"/>
      <w:numFmt w:val="bullet"/>
      <w:lvlText w:val="o"/>
      <w:lvlJc w:val="left"/>
      <w:pPr>
        <w:ind w:left="5760" w:hanging="360"/>
      </w:pPr>
      <w:rPr>
        <w:rFonts w:ascii="Courier New" w:hAnsi="Courier New" w:cs="Courier New" w:hint="default"/>
      </w:rPr>
    </w:lvl>
    <w:lvl w:ilvl="8" w:tplc="7DC2E016" w:tentative="1">
      <w:start w:val="1"/>
      <w:numFmt w:val="bullet"/>
      <w:lvlText w:val=""/>
      <w:lvlJc w:val="left"/>
      <w:pPr>
        <w:ind w:left="6480" w:hanging="360"/>
      </w:pPr>
      <w:rPr>
        <w:rFonts w:ascii="Wingdings" w:hAnsi="Wingdings" w:hint="default"/>
      </w:rPr>
    </w:lvl>
  </w:abstractNum>
  <w:abstractNum w:abstractNumId="3" w15:restartNumberingAfterBreak="0">
    <w:nsid w:val="360A4C71"/>
    <w:multiLevelType w:val="hybridMultilevel"/>
    <w:tmpl w:val="63CAC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2341B"/>
    <w:multiLevelType w:val="multilevel"/>
    <w:tmpl w:val="597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05D9B"/>
    <w:multiLevelType w:val="hybridMultilevel"/>
    <w:tmpl w:val="7B864B20"/>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5">
      <w:start w:val="1"/>
      <w:numFmt w:val="upp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8E1349"/>
    <w:multiLevelType w:val="multilevel"/>
    <w:tmpl w:val="0F46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135F8"/>
    <w:multiLevelType w:val="hybridMultilevel"/>
    <w:tmpl w:val="63CAC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B420A"/>
    <w:multiLevelType w:val="hybridMultilevel"/>
    <w:tmpl w:val="D16EE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B274D"/>
    <w:multiLevelType w:val="hybridMultilevel"/>
    <w:tmpl w:val="D62276F6"/>
    <w:lvl w:ilvl="0" w:tplc="04090003">
      <w:start w:val="1"/>
      <w:numFmt w:val="bullet"/>
      <w:lvlText w:val="o"/>
      <w:lvlJc w:val="left"/>
      <w:pPr>
        <w:ind w:left="780" w:hanging="360"/>
      </w:pPr>
      <w:rPr>
        <w:rFonts w:ascii="Courier New" w:hAnsi="Courier New" w:cs="Courier New" w:hint="default"/>
      </w:rPr>
    </w:lvl>
    <w:lvl w:ilvl="1" w:tplc="0409000F">
      <w:start w:val="1"/>
      <w:numFmt w:val="decimal"/>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8"/>
  </w:num>
  <w:num w:numId="4">
    <w:abstractNumId w:val="9"/>
  </w:num>
  <w:num w:numId="5">
    <w:abstractNumId w:val="2"/>
  </w:num>
  <w:num w:numId="6">
    <w:abstractNumId w:val="0"/>
  </w:num>
  <w:num w:numId="7">
    <w:abstractNumId w:val="4"/>
  </w:num>
  <w:num w:numId="8">
    <w:abstractNumId w:val="1"/>
  </w:num>
  <w:num w:numId="9">
    <w:abstractNumId w:val="6"/>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22"/>
    <w:rsid w:val="00001156"/>
    <w:rsid w:val="00001F10"/>
    <w:rsid w:val="00001F63"/>
    <w:rsid w:val="00004E39"/>
    <w:rsid w:val="00004F90"/>
    <w:rsid w:val="000070F9"/>
    <w:rsid w:val="00007196"/>
    <w:rsid w:val="00007593"/>
    <w:rsid w:val="000077EB"/>
    <w:rsid w:val="00012C67"/>
    <w:rsid w:val="00014911"/>
    <w:rsid w:val="00014922"/>
    <w:rsid w:val="00020420"/>
    <w:rsid w:val="00022C85"/>
    <w:rsid w:val="000233B7"/>
    <w:rsid w:val="00024F2C"/>
    <w:rsid w:val="00025485"/>
    <w:rsid w:val="00026DBD"/>
    <w:rsid w:val="00027806"/>
    <w:rsid w:val="0003048D"/>
    <w:rsid w:val="000304F8"/>
    <w:rsid w:val="0003097D"/>
    <w:rsid w:val="000309EE"/>
    <w:rsid w:val="00032E9E"/>
    <w:rsid w:val="000349DB"/>
    <w:rsid w:val="00034A63"/>
    <w:rsid w:val="00036363"/>
    <w:rsid w:val="0003648E"/>
    <w:rsid w:val="000379D7"/>
    <w:rsid w:val="00040928"/>
    <w:rsid w:val="00042881"/>
    <w:rsid w:val="00043B7C"/>
    <w:rsid w:val="00043F61"/>
    <w:rsid w:val="00043F95"/>
    <w:rsid w:val="00044EB5"/>
    <w:rsid w:val="0004513E"/>
    <w:rsid w:val="00050903"/>
    <w:rsid w:val="0005108D"/>
    <w:rsid w:val="00051AFB"/>
    <w:rsid w:val="0005212D"/>
    <w:rsid w:val="0005259A"/>
    <w:rsid w:val="000528CF"/>
    <w:rsid w:val="00052F1C"/>
    <w:rsid w:val="000536EC"/>
    <w:rsid w:val="00053B47"/>
    <w:rsid w:val="00054448"/>
    <w:rsid w:val="000551CF"/>
    <w:rsid w:val="000570BF"/>
    <w:rsid w:val="000578BF"/>
    <w:rsid w:val="000614F1"/>
    <w:rsid w:val="00061A82"/>
    <w:rsid w:val="000629F6"/>
    <w:rsid w:val="0006323C"/>
    <w:rsid w:val="0006487C"/>
    <w:rsid w:val="00064C65"/>
    <w:rsid w:val="00065A9B"/>
    <w:rsid w:val="000716E6"/>
    <w:rsid w:val="00071977"/>
    <w:rsid w:val="0007224C"/>
    <w:rsid w:val="00072522"/>
    <w:rsid w:val="0007364C"/>
    <w:rsid w:val="00073ED7"/>
    <w:rsid w:val="00073F99"/>
    <w:rsid w:val="00076102"/>
    <w:rsid w:val="000774B3"/>
    <w:rsid w:val="00077ECC"/>
    <w:rsid w:val="00077F32"/>
    <w:rsid w:val="00081CE2"/>
    <w:rsid w:val="000824B6"/>
    <w:rsid w:val="00084196"/>
    <w:rsid w:val="000846E1"/>
    <w:rsid w:val="00084976"/>
    <w:rsid w:val="00084D31"/>
    <w:rsid w:val="00085044"/>
    <w:rsid w:val="00087B2E"/>
    <w:rsid w:val="00090E50"/>
    <w:rsid w:val="000910E6"/>
    <w:rsid w:val="00091984"/>
    <w:rsid w:val="000938A2"/>
    <w:rsid w:val="000951D0"/>
    <w:rsid w:val="00095C7F"/>
    <w:rsid w:val="00095D64"/>
    <w:rsid w:val="0009719E"/>
    <w:rsid w:val="000A50E1"/>
    <w:rsid w:val="000B2F8E"/>
    <w:rsid w:val="000B358F"/>
    <w:rsid w:val="000B3B9D"/>
    <w:rsid w:val="000B4D9A"/>
    <w:rsid w:val="000B53F1"/>
    <w:rsid w:val="000B5BCC"/>
    <w:rsid w:val="000B7716"/>
    <w:rsid w:val="000B77A9"/>
    <w:rsid w:val="000C13C5"/>
    <w:rsid w:val="000C3884"/>
    <w:rsid w:val="000C3D7F"/>
    <w:rsid w:val="000C3E6D"/>
    <w:rsid w:val="000C64FC"/>
    <w:rsid w:val="000C7645"/>
    <w:rsid w:val="000D3CF9"/>
    <w:rsid w:val="000D404B"/>
    <w:rsid w:val="000D431C"/>
    <w:rsid w:val="000D5F45"/>
    <w:rsid w:val="000E1965"/>
    <w:rsid w:val="000E2F87"/>
    <w:rsid w:val="000E45B6"/>
    <w:rsid w:val="000E7E27"/>
    <w:rsid w:val="000F1860"/>
    <w:rsid w:val="000F2A84"/>
    <w:rsid w:val="000F468C"/>
    <w:rsid w:val="000F4D3C"/>
    <w:rsid w:val="000F54AB"/>
    <w:rsid w:val="000F610D"/>
    <w:rsid w:val="000F7085"/>
    <w:rsid w:val="00100252"/>
    <w:rsid w:val="001009A3"/>
    <w:rsid w:val="00102CE6"/>
    <w:rsid w:val="001038EE"/>
    <w:rsid w:val="0010397F"/>
    <w:rsid w:val="00105258"/>
    <w:rsid w:val="00106152"/>
    <w:rsid w:val="0010686D"/>
    <w:rsid w:val="00107655"/>
    <w:rsid w:val="00112179"/>
    <w:rsid w:val="0011316C"/>
    <w:rsid w:val="0011321B"/>
    <w:rsid w:val="00113790"/>
    <w:rsid w:val="001143B2"/>
    <w:rsid w:val="00116374"/>
    <w:rsid w:val="00120690"/>
    <w:rsid w:val="0012194D"/>
    <w:rsid w:val="00124F1E"/>
    <w:rsid w:val="001256C2"/>
    <w:rsid w:val="001306CA"/>
    <w:rsid w:val="001309F5"/>
    <w:rsid w:val="00131E78"/>
    <w:rsid w:val="00132B78"/>
    <w:rsid w:val="001333B6"/>
    <w:rsid w:val="0013364B"/>
    <w:rsid w:val="001344D3"/>
    <w:rsid w:val="00134872"/>
    <w:rsid w:val="00134E97"/>
    <w:rsid w:val="0013590C"/>
    <w:rsid w:val="00136E95"/>
    <w:rsid w:val="001375CD"/>
    <w:rsid w:val="00140A01"/>
    <w:rsid w:val="00141691"/>
    <w:rsid w:val="001428F9"/>
    <w:rsid w:val="001430C4"/>
    <w:rsid w:val="001431AD"/>
    <w:rsid w:val="00144E21"/>
    <w:rsid w:val="00145FCB"/>
    <w:rsid w:val="001463B8"/>
    <w:rsid w:val="001472AA"/>
    <w:rsid w:val="00151149"/>
    <w:rsid w:val="001518B5"/>
    <w:rsid w:val="0015388A"/>
    <w:rsid w:val="00156D31"/>
    <w:rsid w:val="001622E8"/>
    <w:rsid w:val="0016380A"/>
    <w:rsid w:val="001651AA"/>
    <w:rsid w:val="00165748"/>
    <w:rsid w:val="001669F5"/>
    <w:rsid w:val="00167928"/>
    <w:rsid w:val="00167F31"/>
    <w:rsid w:val="001722E5"/>
    <w:rsid w:val="001727AF"/>
    <w:rsid w:val="00173261"/>
    <w:rsid w:val="00173E1A"/>
    <w:rsid w:val="00174416"/>
    <w:rsid w:val="00174BAB"/>
    <w:rsid w:val="001777DD"/>
    <w:rsid w:val="00177CB2"/>
    <w:rsid w:val="0018065D"/>
    <w:rsid w:val="0018068B"/>
    <w:rsid w:val="00181833"/>
    <w:rsid w:val="0018200D"/>
    <w:rsid w:val="0018305C"/>
    <w:rsid w:val="001834CE"/>
    <w:rsid w:val="001859D8"/>
    <w:rsid w:val="0018622A"/>
    <w:rsid w:val="00187A7E"/>
    <w:rsid w:val="00190BB3"/>
    <w:rsid w:val="0019163A"/>
    <w:rsid w:val="0019188F"/>
    <w:rsid w:val="00191C6E"/>
    <w:rsid w:val="00194BF5"/>
    <w:rsid w:val="00195037"/>
    <w:rsid w:val="001957A6"/>
    <w:rsid w:val="0019610C"/>
    <w:rsid w:val="0019611B"/>
    <w:rsid w:val="001968E2"/>
    <w:rsid w:val="00197563"/>
    <w:rsid w:val="00197651"/>
    <w:rsid w:val="00197F6F"/>
    <w:rsid w:val="001A1966"/>
    <w:rsid w:val="001A199E"/>
    <w:rsid w:val="001A1DCC"/>
    <w:rsid w:val="001A23DB"/>
    <w:rsid w:val="001A2D1A"/>
    <w:rsid w:val="001A3531"/>
    <w:rsid w:val="001A3AF2"/>
    <w:rsid w:val="001A420D"/>
    <w:rsid w:val="001A484A"/>
    <w:rsid w:val="001A5590"/>
    <w:rsid w:val="001A5876"/>
    <w:rsid w:val="001A65D7"/>
    <w:rsid w:val="001A725E"/>
    <w:rsid w:val="001A743C"/>
    <w:rsid w:val="001A75BF"/>
    <w:rsid w:val="001B2A57"/>
    <w:rsid w:val="001B32E6"/>
    <w:rsid w:val="001B3DF7"/>
    <w:rsid w:val="001B5F4D"/>
    <w:rsid w:val="001C051B"/>
    <w:rsid w:val="001C097F"/>
    <w:rsid w:val="001C123F"/>
    <w:rsid w:val="001C2569"/>
    <w:rsid w:val="001C48D8"/>
    <w:rsid w:val="001C680C"/>
    <w:rsid w:val="001C7317"/>
    <w:rsid w:val="001C768F"/>
    <w:rsid w:val="001D10A9"/>
    <w:rsid w:val="001D290A"/>
    <w:rsid w:val="001D2CFB"/>
    <w:rsid w:val="001D55E4"/>
    <w:rsid w:val="001D6A34"/>
    <w:rsid w:val="001D78FC"/>
    <w:rsid w:val="001E0021"/>
    <w:rsid w:val="001E0085"/>
    <w:rsid w:val="001E1151"/>
    <w:rsid w:val="001E4117"/>
    <w:rsid w:val="001E4D13"/>
    <w:rsid w:val="001F03E8"/>
    <w:rsid w:val="001F10F1"/>
    <w:rsid w:val="001F123A"/>
    <w:rsid w:val="001F2305"/>
    <w:rsid w:val="001F4C78"/>
    <w:rsid w:val="001F5170"/>
    <w:rsid w:val="001F6673"/>
    <w:rsid w:val="001F6AE7"/>
    <w:rsid w:val="001F78A1"/>
    <w:rsid w:val="00200B0E"/>
    <w:rsid w:val="002014F3"/>
    <w:rsid w:val="0020481E"/>
    <w:rsid w:val="002058F2"/>
    <w:rsid w:val="00206D21"/>
    <w:rsid w:val="00206FCC"/>
    <w:rsid w:val="00210044"/>
    <w:rsid w:val="002105E4"/>
    <w:rsid w:val="0021159D"/>
    <w:rsid w:val="00212F6E"/>
    <w:rsid w:val="00212FAE"/>
    <w:rsid w:val="00213598"/>
    <w:rsid w:val="00214C2F"/>
    <w:rsid w:val="00215150"/>
    <w:rsid w:val="0022056C"/>
    <w:rsid w:val="00220835"/>
    <w:rsid w:val="00222CCB"/>
    <w:rsid w:val="00223DE3"/>
    <w:rsid w:val="0022414B"/>
    <w:rsid w:val="00225BB9"/>
    <w:rsid w:val="00230A55"/>
    <w:rsid w:val="00230CD9"/>
    <w:rsid w:val="0023726C"/>
    <w:rsid w:val="00242ADF"/>
    <w:rsid w:val="00243141"/>
    <w:rsid w:val="0024374C"/>
    <w:rsid w:val="00243C6D"/>
    <w:rsid w:val="00243E17"/>
    <w:rsid w:val="00244BC6"/>
    <w:rsid w:val="00247F8E"/>
    <w:rsid w:val="002516AC"/>
    <w:rsid w:val="00251BC9"/>
    <w:rsid w:val="00253854"/>
    <w:rsid w:val="00254C38"/>
    <w:rsid w:val="00254F45"/>
    <w:rsid w:val="00255381"/>
    <w:rsid w:val="00256ED7"/>
    <w:rsid w:val="002604C8"/>
    <w:rsid w:val="00260646"/>
    <w:rsid w:val="00260FAE"/>
    <w:rsid w:val="00261F9D"/>
    <w:rsid w:val="002637F2"/>
    <w:rsid w:val="00263D30"/>
    <w:rsid w:val="00265F5E"/>
    <w:rsid w:val="00270436"/>
    <w:rsid w:val="00272407"/>
    <w:rsid w:val="00272B40"/>
    <w:rsid w:val="002805A5"/>
    <w:rsid w:val="002813DF"/>
    <w:rsid w:val="0028232B"/>
    <w:rsid w:val="0028294D"/>
    <w:rsid w:val="00282A04"/>
    <w:rsid w:val="00283A1D"/>
    <w:rsid w:val="002841E5"/>
    <w:rsid w:val="00286E60"/>
    <w:rsid w:val="002905A5"/>
    <w:rsid w:val="00291122"/>
    <w:rsid w:val="0029176F"/>
    <w:rsid w:val="002919CA"/>
    <w:rsid w:val="00291D82"/>
    <w:rsid w:val="00294845"/>
    <w:rsid w:val="00294CF1"/>
    <w:rsid w:val="00295BFE"/>
    <w:rsid w:val="0029608C"/>
    <w:rsid w:val="00296476"/>
    <w:rsid w:val="002A13D7"/>
    <w:rsid w:val="002A1861"/>
    <w:rsid w:val="002A38D1"/>
    <w:rsid w:val="002A3FFF"/>
    <w:rsid w:val="002A44E3"/>
    <w:rsid w:val="002A4A6D"/>
    <w:rsid w:val="002A4B9F"/>
    <w:rsid w:val="002A5014"/>
    <w:rsid w:val="002A6DFB"/>
    <w:rsid w:val="002A6F52"/>
    <w:rsid w:val="002B4900"/>
    <w:rsid w:val="002B4BB2"/>
    <w:rsid w:val="002B5A72"/>
    <w:rsid w:val="002B6176"/>
    <w:rsid w:val="002B6530"/>
    <w:rsid w:val="002B6FE9"/>
    <w:rsid w:val="002C191B"/>
    <w:rsid w:val="002C26F5"/>
    <w:rsid w:val="002C2D21"/>
    <w:rsid w:val="002C30DD"/>
    <w:rsid w:val="002C35B2"/>
    <w:rsid w:val="002C35BA"/>
    <w:rsid w:val="002C4727"/>
    <w:rsid w:val="002C6181"/>
    <w:rsid w:val="002C6577"/>
    <w:rsid w:val="002C7949"/>
    <w:rsid w:val="002C7D67"/>
    <w:rsid w:val="002D025D"/>
    <w:rsid w:val="002D053F"/>
    <w:rsid w:val="002D12FB"/>
    <w:rsid w:val="002D171D"/>
    <w:rsid w:val="002D185A"/>
    <w:rsid w:val="002D1C34"/>
    <w:rsid w:val="002D3BBB"/>
    <w:rsid w:val="002D4031"/>
    <w:rsid w:val="002D65B4"/>
    <w:rsid w:val="002D65F1"/>
    <w:rsid w:val="002E1CB4"/>
    <w:rsid w:val="002E24C6"/>
    <w:rsid w:val="002E2895"/>
    <w:rsid w:val="002E2B01"/>
    <w:rsid w:val="002E2D0A"/>
    <w:rsid w:val="002E5A3D"/>
    <w:rsid w:val="002E631F"/>
    <w:rsid w:val="002F025E"/>
    <w:rsid w:val="002F02C5"/>
    <w:rsid w:val="002F0488"/>
    <w:rsid w:val="002F05A8"/>
    <w:rsid w:val="002F0762"/>
    <w:rsid w:val="002F2143"/>
    <w:rsid w:val="002F3ABD"/>
    <w:rsid w:val="002F4312"/>
    <w:rsid w:val="002F52B1"/>
    <w:rsid w:val="002F54BC"/>
    <w:rsid w:val="002F767D"/>
    <w:rsid w:val="002F7CD9"/>
    <w:rsid w:val="002F7EB0"/>
    <w:rsid w:val="002F7F72"/>
    <w:rsid w:val="00300961"/>
    <w:rsid w:val="00300963"/>
    <w:rsid w:val="00302AC5"/>
    <w:rsid w:val="00302B46"/>
    <w:rsid w:val="00304227"/>
    <w:rsid w:val="003059AD"/>
    <w:rsid w:val="0031093A"/>
    <w:rsid w:val="00310F57"/>
    <w:rsid w:val="003110D9"/>
    <w:rsid w:val="00313E3C"/>
    <w:rsid w:val="00314419"/>
    <w:rsid w:val="00314B61"/>
    <w:rsid w:val="00315295"/>
    <w:rsid w:val="0031631E"/>
    <w:rsid w:val="00316E76"/>
    <w:rsid w:val="00317164"/>
    <w:rsid w:val="00320B72"/>
    <w:rsid w:val="003223AE"/>
    <w:rsid w:val="00324996"/>
    <w:rsid w:val="00324BCF"/>
    <w:rsid w:val="0032524D"/>
    <w:rsid w:val="003262C3"/>
    <w:rsid w:val="00327036"/>
    <w:rsid w:val="00332763"/>
    <w:rsid w:val="003334C7"/>
    <w:rsid w:val="0033403B"/>
    <w:rsid w:val="0033434B"/>
    <w:rsid w:val="00334497"/>
    <w:rsid w:val="00334842"/>
    <w:rsid w:val="003351B0"/>
    <w:rsid w:val="00335580"/>
    <w:rsid w:val="00337862"/>
    <w:rsid w:val="00340E26"/>
    <w:rsid w:val="00342B81"/>
    <w:rsid w:val="00343DB6"/>
    <w:rsid w:val="00343FEA"/>
    <w:rsid w:val="00350AC7"/>
    <w:rsid w:val="00350B6E"/>
    <w:rsid w:val="00351259"/>
    <w:rsid w:val="003520FC"/>
    <w:rsid w:val="003523AB"/>
    <w:rsid w:val="00353B7B"/>
    <w:rsid w:val="00357303"/>
    <w:rsid w:val="00357AC5"/>
    <w:rsid w:val="00357F5B"/>
    <w:rsid w:val="0036029F"/>
    <w:rsid w:val="0036248B"/>
    <w:rsid w:val="00362B24"/>
    <w:rsid w:val="00362D15"/>
    <w:rsid w:val="003643FE"/>
    <w:rsid w:val="00366B0A"/>
    <w:rsid w:val="0036734B"/>
    <w:rsid w:val="003719B4"/>
    <w:rsid w:val="0037200D"/>
    <w:rsid w:val="0037327D"/>
    <w:rsid w:val="0037612D"/>
    <w:rsid w:val="00376252"/>
    <w:rsid w:val="00377F76"/>
    <w:rsid w:val="0038079E"/>
    <w:rsid w:val="00381CC0"/>
    <w:rsid w:val="00382A91"/>
    <w:rsid w:val="00383451"/>
    <w:rsid w:val="003857B5"/>
    <w:rsid w:val="003868AF"/>
    <w:rsid w:val="00386D38"/>
    <w:rsid w:val="003900B1"/>
    <w:rsid w:val="00390F7F"/>
    <w:rsid w:val="0039291D"/>
    <w:rsid w:val="00392AD6"/>
    <w:rsid w:val="00394940"/>
    <w:rsid w:val="00395112"/>
    <w:rsid w:val="003960B7"/>
    <w:rsid w:val="003A243F"/>
    <w:rsid w:val="003A35BA"/>
    <w:rsid w:val="003A471D"/>
    <w:rsid w:val="003A53F5"/>
    <w:rsid w:val="003A63C6"/>
    <w:rsid w:val="003A7022"/>
    <w:rsid w:val="003B05EB"/>
    <w:rsid w:val="003B0879"/>
    <w:rsid w:val="003B0DA0"/>
    <w:rsid w:val="003B161E"/>
    <w:rsid w:val="003B52C9"/>
    <w:rsid w:val="003B5516"/>
    <w:rsid w:val="003B7FC3"/>
    <w:rsid w:val="003C1789"/>
    <w:rsid w:val="003C1B3C"/>
    <w:rsid w:val="003C301A"/>
    <w:rsid w:val="003C31C1"/>
    <w:rsid w:val="003C3AC5"/>
    <w:rsid w:val="003C5EF9"/>
    <w:rsid w:val="003D076B"/>
    <w:rsid w:val="003D31C0"/>
    <w:rsid w:val="003D351B"/>
    <w:rsid w:val="003D3BBB"/>
    <w:rsid w:val="003D6122"/>
    <w:rsid w:val="003D6BD5"/>
    <w:rsid w:val="003D6FD1"/>
    <w:rsid w:val="003D701B"/>
    <w:rsid w:val="003E0402"/>
    <w:rsid w:val="003E0A16"/>
    <w:rsid w:val="003E0D4A"/>
    <w:rsid w:val="003E1756"/>
    <w:rsid w:val="003E18B2"/>
    <w:rsid w:val="003E3676"/>
    <w:rsid w:val="003E3C53"/>
    <w:rsid w:val="003E404C"/>
    <w:rsid w:val="003E43D2"/>
    <w:rsid w:val="003E4DC1"/>
    <w:rsid w:val="003E77B5"/>
    <w:rsid w:val="003F12E5"/>
    <w:rsid w:val="003F2CD2"/>
    <w:rsid w:val="003F41AE"/>
    <w:rsid w:val="003F6054"/>
    <w:rsid w:val="003F62D1"/>
    <w:rsid w:val="003F666A"/>
    <w:rsid w:val="003F66B4"/>
    <w:rsid w:val="003F7ECC"/>
    <w:rsid w:val="004009A1"/>
    <w:rsid w:val="00401B28"/>
    <w:rsid w:val="00402617"/>
    <w:rsid w:val="004045F1"/>
    <w:rsid w:val="00405D2A"/>
    <w:rsid w:val="0041055A"/>
    <w:rsid w:val="00410C4C"/>
    <w:rsid w:val="004116F3"/>
    <w:rsid w:val="0041191E"/>
    <w:rsid w:val="00412A03"/>
    <w:rsid w:val="00412ABA"/>
    <w:rsid w:val="00413050"/>
    <w:rsid w:val="0041416D"/>
    <w:rsid w:val="00414C23"/>
    <w:rsid w:val="0041587E"/>
    <w:rsid w:val="0041640F"/>
    <w:rsid w:val="00416998"/>
    <w:rsid w:val="0042022C"/>
    <w:rsid w:val="00422F87"/>
    <w:rsid w:val="00424DA4"/>
    <w:rsid w:val="004251B8"/>
    <w:rsid w:val="00425B4C"/>
    <w:rsid w:val="00425C99"/>
    <w:rsid w:val="00425ECE"/>
    <w:rsid w:val="0042607A"/>
    <w:rsid w:val="0042620E"/>
    <w:rsid w:val="004267DE"/>
    <w:rsid w:val="00432733"/>
    <w:rsid w:val="00432945"/>
    <w:rsid w:val="0043295D"/>
    <w:rsid w:val="00433FA8"/>
    <w:rsid w:val="00436C57"/>
    <w:rsid w:val="004373DA"/>
    <w:rsid w:val="00440C22"/>
    <w:rsid w:val="00446CA7"/>
    <w:rsid w:val="0045072F"/>
    <w:rsid w:val="00450896"/>
    <w:rsid w:val="004520BC"/>
    <w:rsid w:val="00452729"/>
    <w:rsid w:val="00452A0F"/>
    <w:rsid w:val="004535B0"/>
    <w:rsid w:val="0045377F"/>
    <w:rsid w:val="004571A2"/>
    <w:rsid w:val="00457D5C"/>
    <w:rsid w:val="00461151"/>
    <w:rsid w:val="00465E68"/>
    <w:rsid w:val="004712FD"/>
    <w:rsid w:val="0047141B"/>
    <w:rsid w:val="0047378A"/>
    <w:rsid w:val="00473CFF"/>
    <w:rsid w:val="00474411"/>
    <w:rsid w:val="00474C6F"/>
    <w:rsid w:val="00475375"/>
    <w:rsid w:val="004763D0"/>
    <w:rsid w:val="004771B3"/>
    <w:rsid w:val="004805EC"/>
    <w:rsid w:val="004825CB"/>
    <w:rsid w:val="00483169"/>
    <w:rsid w:val="00483A3A"/>
    <w:rsid w:val="00483C37"/>
    <w:rsid w:val="00484E44"/>
    <w:rsid w:val="004854D8"/>
    <w:rsid w:val="00491E08"/>
    <w:rsid w:val="00492292"/>
    <w:rsid w:val="0049438C"/>
    <w:rsid w:val="00495256"/>
    <w:rsid w:val="004A2163"/>
    <w:rsid w:val="004A258D"/>
    <w:rsid w:val="004A2980"/>
    <w:rsid w:val="004A4EA2"/>
    <w:rsid w:val="004A6594"/>
    <w:rsid w:val="004A6B03"/>
    <w:rsid w:val="004A7906"/>
    <w:rsid w:val="004B0464"/>
    <w:rsid w:val="004B0B7A"/>
    <w:rsid w:val="004B0F6D"/>
    <w:rsid w:val="004B122D"/>
    <w:rsid w:val="004B292C"/>
    <w:rsid w:val="004B2DFD"/>
    <w:rsid w:val="004B4AC1"/>
    <w:rsid w:val="004B68A8"/>
    <w:rsid w:val="004B6FB9"/>
    <w:rsid w:val="004C003D"/>
    <w:rsid w:val="004C0652"/>
    <w:rsid w:val="004C1296"/>
    <w:rsid w:val="004C25B4"/>
    <w:rsid w:val="004C2DD3"/>
    <w:rsid w:val="004C3729"/>
    <w:rsid w:val="004D0630"/>
    <w:rsid w:val="004D0BED"/>
    <w:rsid w:val="004D0F73"/>
    <w:rsid w:val="004D1327"/>
    <w:rsid w:val="004D1B9A"/>
    <w:rsid w:val="004D2309"/>
    <w:rsid w:val="004D269E"/>
    <w:rsid w:val="004D299D"/>
    <w:rsid w:val="004D34B1"/>
    <w:rsid w:val="004D3F1F"/>
    <w:rsid w:val="004D402F"/>
    <w:rsid w:val="004D47E6"/>
    <w:rsid w:val="004D591E"/>
    <w:rsid w:val="004D6AF9"/>
    <w:rsid w:val="004D7D6D"/>
    <w:rsid w:val="004E248F"/>
    <w:rsid w:val="004E4CBA"/>
    <w:rsid w:val="004E79D6"/>
    <w:rsid w:val="004F0283"/>
    <w:rsid w:val="004F0ABC"/>
    <w:rsid w:val="004F1E96"/>
    <w:rsid w:val="004F3112"/>
    <w:rsid w:val="004F3D9A"/>
    <w:rsid w:val="00501A5E"/>
    <w:rsid w:val="00502CB3"/>
    <w:rsid w:val="00505CAA"/>
    <w:rsid w:val="00506C6C"/>
    <w:rsid w:val="00506C7C"/>
    <w:rsid w:val="00510766"/>
    <w:rsid w:val="00511F5F"/>
    <w:rsid w:val="00512C2E"/>
    <w:rsid w:val="00513EE8"/>
    <w:rsid w:val="00514270"/>
    <w:rsid w:val="0051501D"/>
    <w:rsid w:val="00515A53"/>
    <w:rsid w:val="00516181"/>
    <w:rsid w:val="00517213"/>
    <w:rsid w:val="00517F80"/>
    <w:rsid w:val="00520828"/>
    <w:rsid w:val="00520F96"/>
    <w:rsid w:val="00521038"/>
    <w:rsid w:val="0052104C"/>
    <w:rsid w:val="00521891"/>
    <w:rsid w:val="00522CC7"/>
    <w:rsid w:val="00522FCE"/>
    <w:rsid w:val="00523A79"/>
    <w:rsid w:val="0052426D"/>
    <w:rsid w:val="00524818"/>
    <w:rsid w:val="005261FB"/>
    <w:rsid w:val="005273F7"/>
    <w:rsid w:val="00527935"/>
    <w:rsid w:val="0053081A"/>
    <w:rsid w:val="005309FA"/>
    <w:rsid w:val="00531268"/>
    <w:rsid w:val="0053199D"/>
    <w:rsid w:val="00531F19"/>
    <w:rsid w:val="00535448"/>
    <w:rsid w:val="00541DEE"/>
    <w:rsid w:val="0054260B"/>
    <w:rsid w:val="00543E0C"/>
    <w:rsid w:val="00544110"/>
    <w:rsid w:val="005445D4"/>
    <w:rsid w:val="00544774"/>
    <w:rsid w:val="00547C9D"/>
    <w:rsid w:val="0055032F"/>
    <w:rsid w:val="0055035A"/>
    <w:rsid w:val="005514D1"/>
    <w:rsid w:val="00552046"/>
    <w:rsid w:val="00553855"/>
    <w:rsid w:val="005546AF"/>
    <w:rsid w:val="00554C05"/>
    <w:rsid w:val="00556214"/>
    <w:rsid w:val="0055652D"/>
    <w:rsid w:val="0055778B"/>
    <w:rsid w:val="0056180C"/>
    <w:rsid w:val="00563E70"/>
    <w:rsid w:val="0056654B"/>
    <w:rsid w:val="005667D5"/>
    <w:rsid w:val="00570CC7"/>
    <w:rsid w:val="00570FCC"/>
    <w:rsid w:val="0057258E"/>
    <w:rsid w:val="00572D60"/>
    <w:rsid w:val="005737D6"/>
    <w:rsid w:val="00573CA7"/>
    <w:rsid w:val="00575A6D"/>
    <w:rsid w:val="0057744F"/>
    <w:rsid w:val="005810EF"/>
    <w:rsid w:val="0058134E"/>
    <w:rsid w:val="00582001"/>
    <w:rsid w:val="00582BA7"/>
    <w:rsid w:val="005856BE"/>
    <w:rsid w:val="0058570B"/>
    <w:rsid w:val="00585E66"/>
    <w:rsid w:val="00587F2C"/>
    <w:rsid w:val="005930C9"/>
    <w:rsid w:val="00593805"/>
    <w:rsid w:val="00593ADD"/>
    <w:rsid w:val="005943BC"/>
    <w:rsid w:val="00594F22"/>
    <w:rsid w:val="005957DF"/>
    <w:rsid w:val="00595F2B"/>
    <w:rsid w:val="005A0FDE"/>
    <w:rsid w:val="005A19A7"/>
    <w:rsid w:val="005A34E5"/>
    <w:rsid w:val="005A388C"/>
    <w:rsid w:val="005B0451"/>
    <w:rsid w:val="005B0D7E"/>
    <w:rsid w:val="005B1D99"/>
    <w:rsid w:val="005B1F1B"/>
    <w:rsid w:val="005B2123"/>
    <w:rsid w:val="005B3EAA"/>
    <w:rsid w:val="005B4FA2"/>
    <w:rsid w:val="005B594A"/>
    <w:rsid w:val="005B603F"/>
    <w:rsid w:val="005B6161"/>
    <w:rsid w:val="005C01A8"/>
    <w:rsid w:val="005C02BF"/>
    <w:rsid w:val="005C2435"/>
    <w:rsid w:val="005C2502"/>
    <w:rsid w:val="005C3311"/>
    <w:rsid w:val="005C5A53"/>
    <w:rsid w:val="005C6836"/>
    <w:rsid w:val="005C6958"/>
    <w:rsid w:val="005D019D"/>
    <w:rsid w:val="005D051B"/>
    <w:rsid w:val="005D06AA"/>
    <w:rsid w:val="005D0F7C"/>
    <w:rsid w:val="005D2075"/>
    <w:rsid w:val="005D27DE"/>
    <w:rsid w:val="005D46F2"/>
    <w:rsid w:val="005D4A56"/>
    <w:rsid w:val="005D5A5B"/>
    <w:rsid w:val="005D5D6E"/>
    <w:rsid w:val="005D6839"/>
    <w:rsid w:val="005D7042"/>
    <w:rsid w:val="005D73BA"/>
    <w:rsid w:val="005D7BB8"/>
    <w:rsid w:val="005E0C3D"/>
    <w:rsid w:val="005E1ABB"/>
    <w:rsid w:val="005E31BB"/>
    <w:rsid w:val="005E403A"/>
    <w:rsid w:val="005E5DCA"/>
    <w:rsid w:val="005E6D0F"/>
    <w:rsid w:val="005E6EAE"/>
    <w:rsid w:val="005E747A"/>
    <w:rsid w:val="005F07B2"/>
    <w:rsid w:val="005F0805"/>
    <w:rsid w:val="005F1045"/>
    <w:rsid w:val="005F161D"/>
    <w:rsid w:val="005F247B"/>
    <w:rsid w:val="005F43A3"/>
    <w:rsid w:val="005F470E"/>
    <w:rsid w:val="005F4FC0"/>
    <w:rsid w:val="005F6429"/>
    <w:rsid w:val="005F7464"/>
    <w:rsid w:val="0060032F"/>
    <w:rsid w:val="00600E2D"/>
    <w:rsid w:val="006029CC"/>
    <w:rsid w:val="00602E94"/>
    <w:rsid w:val="00603314"/>
    <w:rsid w:val="00606084"/>
    <w:rsid w:val="006077FA"/>
    <w:rsid w:val="006106BA"/>
    <w:rsid w:val="00613288"/>
    <w:rsid w:val="00615D84"/>
    <w:rsid w:val="00615E8F"/>
    <w:rsid w:val="00617F3E"/>
    <w:rsid w:val="00622817"/>
    <w:rsid w:val="00622D32"/>
    <w:rsid w:val="00622FEA"/>
    <w:rsid w:val="00624BC4"/>
    <w:rsid w:val="00624C07"/>
    <w:rsid w:val="00625F31"/>
    <w:rsid w:val="00626537"/>
    <w:rsid w:val="006271D6"/>
    <w:rsid w:val="00627C50"/>
    <w:rsid w:val="00630B9E"/>
    <w:rsid w:val="00630E04"/>
    <w:rsid w:val="00630F92"/>
    <w:rsid w:val="00632741"/>
    <w:rsid w:val="006330D9"/>
    <w:rsid w:val="00633C4D"/>
    <w:rsid w:val="0063460D"/>
    <w:rsid w:val="006357EB"/>
    <w:rsid w:val="00635A82"/>
    <w:rsid w:val="006419D7"/>
    <w:rsid w:val="00642F6D"/>
    <w:rsid w:val="0064365F"/>
    <w:rsid w:val="00643A28"/>
    <w:rsid w:val="00645194"/>
    <w:rsid w:val="00645713"/>
    <w:rsid w:val="006465EE"/>
    <w:rsid w:val="00646DB2"/>
    <w:rsid w:val="0065029C"/>
    <w:rsid w:val="00651611"/>
    <w:rsid w:val="00652C0F"/>
    <w:rsid w:val="00652ED9"/>
    <w:rsid w:val="00653CA6"/>
    <w:rsid w:val="00654A45"/>
    <w:rsid w:val="006558FB"/>
    <w:rsid w:val="00656B2C"/>
    <w:rsid w:val="006604D1"/>
    <w:rsid w:val="0066083A"/>
    <w:rsid w:val="0066168F"/>
    <w:rsid w:val="00661C09"/>
    <w:rsid w:val="00662200"/>
    <w:rsid w:val="00662E7D"/>
    <w:rsid w:val="00664CF2"/>
    <w:rsid w:val="00665FF7"/>
    <w:rsid w:val="0066679B"/>
    <w:rsid w:val="006709A2"/>
    <w:rsid w:val="0067130A"/>
    <w:rsid w:val="00671338"/>
    <w:rsid w:val="0067170C"/>
    <w:rsid w:val="006733CE"/>
    <w:rsid w:val="00673B22"/>
    <w:rsid w:val="006752AC"/>
    <w:rsid w:val="0067637E"/>
    <w:rsid w:val="00682100"/>
    <w:rsid w:val="0068258C"/>
    <w:rsid w:val="006831F6"/>
    <w:rsid w:val="00684015"/>
    <w:rsid w:val="0068615E"/>
    <w:rsid w:val="006936A7"/>
    <w:rsid w:val="00695A29"/>
    <w:rsid w:val="00695FDC"/>
    <w:rsid w:val="00696813"/>
    <w:rsid w:val="00697297"/>
    <w:rsid w:val="006A0734"/>
    <w:rsid w:val="006A18B9"/>
    <w:rsid w:val="006A18CA"/>
    <w:rsid w:val="006A1DD7"/>
    <w:rsid w:val="006A21F7"/>
    <w:rsid w:val="006A27FA"/>
    <w:rsid w:val="006A2905"/>
    <w:rsid w:val="006A4853"/>
    <w:rsid w:val="006A4A85"/>
    <w:rsid w:val="006A543F"/>
    <w:rsid w:val="006B0E71"/>
    <w:rsid w:val="006B10DD"/>
    <w:rsid w:val="006B33FA"/>
    <w:rsid w:val="006B6A14"/>
    <w:rsid w:val="006C1D27"/>
    <w:rsid w:val="006C248F"/>
    <w:rsid w:val="006C27EE"/>
    <w:rsid w:val="006C2E3B"/>
    <w:rsid w:val="006C31AD"/>
    <w:rsid w:val="006C3335"/>
    <w:rsid w:val="006C359C"/>
    <w:rsid w:val="006C5829"/>
    <w:rsid w:val="006D2151"/>
    <w:rsid w:val="006D3AA4"/>
    <w:rsid w:val="006D4555"/>
    <w:rsid w:val="006D479D"/>
    <w:rsid w:val="006E2C41"/>
    <w:rsid w:val="006E3436"/>
    <w:rsid w:val="006E62A4"/>
    <w:rsid w:val="006E6FD5"/>
    <w:rsid w:val="006F3FFF"/>
    <w:rsid w:val="006F454F"/>
    <w:rsid w:val="006F46D5"/>
    <w:rsid w:val="006F47A1"/>
    <w:rsid w:val="006F4EBC"/>
    <w:rsid w:val="006F66DD"/>
    <w:rsid w:val="006F7B13"/>
    <w:rsid w:val="00702ACF"/>
    <w:rsid w:val="00702FA7"/>
    <w:rsid w:val="00703C1A"/>
    <w:rsid w:val="0070475D"/>
    <w:rsid w:val="00704CCD"/>
    <w:rsid w:val="00704F6D"/>
    <w:rsid w:val="00706155"/>
    <w:rsid w:val="007077CF"/>
    <w:rsid w:val="00707D8D"/>
    <w:rsid w:val="00710899"/>
    <w:rsid w:val="00711916"/>
    <w:rsid w:val="00712635"/>
    <w:rsid w:val="00712A9A"/>
    <w:rsid w:val="00713F2F"/>
    <w:rsid w:val="00714A12"/>
    <w:rsid w:val="007202FE"/>
    <w:rsid w:val="00720663"/>
    <w:rsid w:val="00720DAA"/>
    <w:rsid w:val="00720FD7"/>
    <w:rsid w:val="00721045"/>
    <w:rsid w:val="007210DE"/>
    <w:rsid w:val="0072211D"/>
    <w:rsid w:val="00723806"/>
    <w:rsid w:val="00723F94"/>
    <w:rsid w:val="007262DB"/>
    <w:rsid w:val="00727737"/>
    <w:rsid w:val="00727EB5"/>
    <w:rsid w:val="00730CE2"/>
    <w:rsid w:val="007318C5"/>
    <w:rsid w:val="007336BB"/>
    <w:rsid w:val="007347E0"/>
    <w:rsid w:val="00734FC2"/>
    <w:rsid w:val="0073503B"/>
    <w:rsid w:val="00736223"/>
    <w:rsid w:val="00737B85"/>
    <w:rsid w:val="00740D4F"/>
    <w:rsid w:val="007421EA"/>
    <w:rsid w:val="0074248B"/>
    <w:rsid w:val="0074269B"/>
    <w:rsid w:val="00743629"/>
    <w:rsid w:val="00743FEA"/>
    <w:rsid w:val="00744952"/>
    <w:rsid w:val="00751122"/>
    <w:rsid w:val="00752813"/>
    <w:rsid w:val="0075321F"/>
    <w:rsid w:val="007539CE"/>
    <w:rsid w:val="007549EC"/>
    <w:rsid w:val="00755EB7"/>
    <w:rsid w:val="00756E52"/>
    <w:rsid w:val="00762524"/>
    <w:rsid w:val="0076279E"/>
    <w:rsid w:val="007634C8"/>
    <w:rsid w:val="007642E5"/>
    <w:rsid w:val="00765D88"/>
    <w:rsid w:val="00770319"/>
    <w:rsid w:val="00771482"/>
    <w:rsid w:val="00773A5E"/>
    <w:rsid w:val="007774B4"/>
    <w:rsid w:val="007777ED"/>
    <w:rsid w:val="00780752"/>
    <w:rsid w:val="00782482"/>
    <w:rsid w:val="00783C0E"/>
    <w:rsid w:val="00787DB0"/>
    <w:rsid w:val="007930FE"/>
    <w:rsid w:val="00793718"/>
    <w:rsid w:val="00794707"/>
    <w:rsid w:val="00797CFD"/>
    <w:rsid w:val="007A023E"/>
    <w:rsid w:val="007A0EEF"/>
    <w:rsid w:val="007A1785"/>
    <w:rsid w:val="007A3D12"/>
    <w:rsid w:val="007A4408"/>
    <w:rsid w:val="007A46B6"/>
    <w:rsid w:val="007A49F0"/>
    <w:rsid w:val="007A7750"/>
    <w:rsid w:val="007B0FB9"/>
    <w:rsid w:val="007B2DFB"/>
    <w:rsid w:val="007B35F9"/>
    <w:rsid w:val="007B5968"/>
    <w:rsid w:val="007B59C7"/>
    <w:rsid w:val="007B61CC"/>
    <w:rsid w:val="007C0662"/>
    <w:rsid w:val="007C1F07"/>
    <w:rsid w:val="007C3AD8"/>
    <w:rsid w:val="007C47B9"/>
    <w:rsid w:val="007C54AD"/>
    <w:rsid w:val="007C59E1"/>
    <w:rsid w:val="007D0409"/>
    <w:rsid w:val="007D0D1C"/>
    <w:rsid w:val="007D17BD"/>
    <w:rsid w:val="007D1A23"/>
    <w:rsid w:val="007D2E8C"/>
    <w:rsid w:val="007D3550"/>
    <w:rsid w:val="007D3BE4"/>
    <w:rsid w:val="007D44D6"/>
    <w:rsid w:val="007D4B5A"/>
    <w:rsid w:val="007D7FC8"/>
    <w:rsid w:val="007E1525"/>
    <w:rsid w:val="007E26B0"/>
    <w:rsid w:val="007E2F52"/>
    <w:rsid w:val="007E2FFB"/>
    <w:rsid w:val="007E3764"/>
    <w:rsid w:val="007E3D7B"/>
    <w:rsid w:val="007E40B1"/>
    <w:rsid w:val="007E5827"/>
    <w:rsid w:val="007E6804"/>
    <w:rsid w:val="007E695F"/>
    <w:rsid w:val="007E71B8"/>
    <w:rsid w:val="007E7716"/>
    <w:rsid w:val="007F13EE"/>
    <w:rsid w:val="007F2BB3"/>
    <w:rsid w:val="007F371B"/>
    <w:rsid w:val="007F47D8"/>
    <w:rsid w:val="007F4ED9"/>
    <w:rsid w:val="007F79E5"/>
    <w:rsid w:val="00800BD8"/>
    <w:rsid w:val="00801FDF"/>
    <w:rsid w:val="008026B8"/>
    <w:rsid w:val="00802829"/>
    <w:rsid w:val="00802930"/>
    <w:rsid w:val="00803A03"/>
    <w:rsid w:val="008052C6"/>
    <w:rsid w:val="008100B2"/>
    <w:rsid w:val="00810306"/>
    <w:rsid w:val="00810E6E"/>
    <w:rsid w:val="00810F19"/>
    <w:rsid w:val="00811DFE"/>
    <w:rsid w:val="008129F9"/>
    <w:rsid w:val="00812B0E"/>
    <w:rsid w:val="00816533"/>
    <w:rsid w:val="00816982"/>
    <w:rsid w:val="00821216"/>
    <w:rsid w:val="00821817"/>
    <w:rsid w:val="0082229E"/>
    <w:rsid w:val="0082286F"/>
    <w:rsid w:val="0082340F"/>
    <w:rsid w:val="00831443"/>
    <w:rsid w:val="00831972"/>
    <w:rsid w:val="008324D6"/>
    <w:rsid w:val="008329E7"/>
    <w:rsid w:val="008339FB"/>
    <w:rsid w:val="00834298"/>
    <w:rsid w:val="0083451A"/>
    <w:rsid w:val="00835D8B"/>
    <w:rsid w:val="00836F8D"/>
    <w:rsid w:val="008370E4"/>
    <w:rsid w:val="00837105"/>
    <w:rsid w:val="00840DBD"/>
    <w:rsid w:val="00843798"/>
    <w:rsid w:val="0084591F"/>
    <w:rsid w:val="00846695"/>
    <w:rsid w:val="00847DAA"/>
    <w:rsid w:val="008502D3"/>
    <w:rsid w:val="0085130A"/>
    <w:rsid w:val="00851544"/>
    <w:rsid w:val="008535D0"/>
    <w:rsid w:val="0085466E"/>
    <w:rsid w:val="00854A16"/>
    <w:rsid w:val="008554F6"/>
    <w:rsid w:val="00855799"/>
    <w:rsid w:val="008557D3"/>
    <w:rsid w:val="00855B83"/>
    <w:rsid w:val="0085763E"/>
    <w:rsid w:val="00861778"/>
    <w:rsid w:val="008639E3"/>
    <w:rsid w:val="00863B2C"/>
    <w:rsid w:val="00865C67"/>
    <w:rsid w:val="00866639"/>
    <w:rsid w:val="00867EB7"/>
    <w:rsid w:val="00870121"/>
    <w:rsid w:val="00870CFF"/>
    <w:rsid w:val="00871E5A"/>
    <w:rsid w:val="00872F19"/>
    <w:rsid w:val="00874BB3"/>
    <w:rsid w:val="00877C41"/>
    <w:rsid w:val="00880052"/>
    <w:rsid w:val="00880660"/>
    <w:rsid w:val="00881E01"/>
    <w:rsid w:val="0088250C"/>
    <w:rsid w:val="00883EA1"/>
    <w:rsid w:val="00884407"/>
    <w:rsid w:val="008844C7"/>
    <w:rsid w:val="008844CD"/>
    <w:rsid w:val="00884E9A"/>
    <w:rsid w:val="00885D52"/>
    <w:rsid w:val="00886A75"/>
    <w:rsid w:val="00890ABB"/>
    <w:rsid w:val="00890F74"/>
    <w:rsid w:val="008913D5"/>
    <w:rsid w:val="0089179E"/>
    <w:rsid w:val="00891DCE"/>
    <w:rsid w:val="00892801"/>
    <w:rsid w:val="00894D5B"/>
    <w:rsid w:val="008953E5"/>
    <w:rsid w:val="00896055"/>
    <w:rsid w:val="008975E0"/>
    <w:rsid w:val="008A004E"/>
    <w:rsid w:val="008A0BEF"/>
    <w:rsid w:val="008A21B0"/>
    <w:rsid w:val="008A39D7"/>
    <w:rsid w:val="008A3C97"/>
    <w:rsid w:val="008A5877"/>
    <w:rsid w:val="008A660A"/>
    <w:rsid w:val="008A7C78"/>
    <w:rsid w:val="008B02CE"/>
    <w:rsid w:val="008B16FF"/>
    <w:rsid w:val="008B1ECE"/>
    <w:rsid w:val="008B24EC"/>
    <w:rsid w:val="008B2AD2"/>
    <w:rsid w:val="008B49C8"/>
    <w:rsid w:val="008B596C"/>
    <w:rsid w:val="008B7CEF"/>
    <w:rsid w:val="008B7ED1"/>
    <w:rsid w:val="008C0C7A"/>
    <w:rsid w:val="008C2E16"/>
    <w:rsid w:val="008C38A2"/>
    <w:rsid w:val="008C4CED"/>
    <w:rsid w:val="008C58C8"/>
    <w:rsid w:val="008C725D"/>
    <w:rsid w:val="008C7920"/>
    <w:rsid w:val="008C7C17"/>
    <w:rsid w:val="008D0F2D"/>
    <w:rsid w:val="008D132D"/>
    <w:rsid w:val="008D21EB"/>
    <w:rsid w:val="008D27B1"/>
    <w:rsid w:val="008D28A5"/>
    <w:rsid w:val="008D45CB"/>
    <w:rsid w:val="008D4B8D"/>
    <w:rsid w:val="008D605A"/>
    <w:rsid w:val="008D701E"/>
    <w:rsid w:val="008D7334"/>
    <w:rsid w:val="008D7E1C"/>
    <w:rsid w:val="008E0DD0"/>
    <w:rsid w:val="008E0F23"/>
    <w:rsid w:val="008E2153"/>
    <w:rsid w:val="008E269E"/>
    <w:rsid w:val="008E36EC"/>
    <w:rsid w:val="008E3A64"/>
    <w:rsid w:val="008E3D5D"/>
    <w:rsid w:val="008E5219"/>
    <w:rsid w:val="008E5968"/>
    <w:rsid w:val="008E5AFC"/>
    <w:rsid w:val="008E5C51"/>
    <w:rsid w:val="008E6028"/>
    <w:rsid w:val="008F02D8"/>
    <w:rsid w:val="008F33A3"/>
    <w:rsid w:val="008F4A5C"/>
    <w:rsid w:val="008F6296"/>
    <w:rsid w:val="008F6A88"/>
    <w:rsid w:val="008F6B84"/>
    <w:rsid w:val="008F7BD4"/>
    <w:rsid w:val="00900294"/>
    <w:rsid w:val="00901D03"/>
    <w:rsid w:val="00901ED3"/>
    <w:rsid w:val="00902F2B"/>
    <w:rsid w:val="00903632"/>
    <w:rsid w:val="00904880"/>
    <w:rsid w:val="00904A76"/>
    <w:rsid w:val="00906116"/>
    <w:rsid w:val="00907D45"/>
    <w:rsid w:val="00912CA9"/>
    <w:rsid w:val="00912E51"/>
    <w:rsid w:val="00913EEF"/>
    <w:rsid w:val="00915372"/>
    <w:rsid w:val="0091665E"/>
    <w:rsid w:val="00916865"/>
    <w:rsid w:val="00917A66"/>
    <w:rsid w:val="009204D1"/>
    <w:rsid w:val="00920A53"/>
    <w:rsid w:val="00921422"/>
    <w:rsid w:val="00921832"/>
    <w:rsid w:val="00922BBA"/>
    <w:rsid w:val="00922C23"/>
    <w:rsid w:val="00924C0F"/>
    <w:rsid w:val="00925237"/>
    <w:rsid w:val="0092544B"/>
    <w:rsid w:val="00926EF8"/>
    <w:rsid w:val="00930511"/>
    <w:rsid w:val="009327FC"/>
    <w:rsid w:val="00932D64"/>
    <w:rsid w:val="00933591"/>
    <w:rsid w:val="00933B02"/>
    <w:rsid w:val="00933CFF"/>
    <w:rsid w:val="00933E82"/>
    <w:rsid w:val="009341F1"/>
    <w:rsid w:val="009346EB"/>
    <w:rsid w:val="00935BCB"/>
    <w:rsid w:val="009364DD"/>
    <w:rsid w:val="009401D1"/>
    <w:rsid w:val="00940BD9"/>
    <w:rsid w:val="00942FF8"/>
    <w:rsid w:val="00947E9E"/>
    <w:rsid w:val="00950DFB"/>
    <w:rsid w:val="00951A2F"/>
    <w:rsid w:val="00952A46"/>
    <w:rsid w:val="00956277"/>
    <w:rsid w:val="0095688C"/>
    <w:rsid w:val="0095725C"/>
    <w:rsid w:val="009610A9"/>
    <w:rsid w:val="00961B5F"/>
    <w:rsid w:val="00963292"/>
    <w:rsid w:val="009632A3"/>
    <w:rsid w:val="009647D9"/>
    <w:rsid w:val="00964B38"/>
    <w:rsid w:val="00966015"/>
    <w:rsid w:val="0096621E"/>
    <w:rsid w:val="0096631F"/>
    <w:rsid w:val="00966364"/>
    <w:rsid w:val="0096694B"/>
    <w:rsid w:val="0097039E"/>
    <w:rsid w:val="00970FD4"/>
    <w:rsid w:val="009722CE"/>
    <w:rsid w:val="00972784"/>
    <w:rsid w:val="00976184"/>
    <w:rsid w:val="009827A7"/>
    <w:rsid w:val="00984618"/>
    <w:rsid w:val="009851AA"/>
    <w:rsid w:val="009851BD"/>
    <w:rsid w:val="00985D0E"/>
    <w:rsid w:val="00992533"/>
    <w:rsid w:val="00992E7C"/>
    <w:rsid w:val="00995367"/>
    <w:rsid w:val="00995C5D"/>
    <w:rsid w:val="00996E79"/>
    <w:rsid w:val="009977E3"/>
    <w:rsid w:val="00997A80"/>
    <w:rsid w:val="009A00D7"/>
    <w:rsid w:val="009A2062"/>
    <w:rsid w:val="009A30E7"/>
    <w:rsid w:val="009A343E"/>
    <w:rsid w:val="009A3974"/>
    <w:rsid w:val="009A4692"/>
    <w:rsid w:val="009A7B45"/>
    <w:rsid w:val="009B07C0"/>
    <w:rsid w:val="009B1044"/>
    <w:rsid w:val="009B1E64"/>
    <w:rsid w:val="009B2207"/>
    <w:rsid w:val="009B228B"/>
    <w:rsid w:val="009B3A68"/>
    <w:rsid w:val="009B4755"/>
    <w:rsid w:val="009B4C75"/>
    <w:rsid w:val="009B5E55"/>
    <w:rsid w:val="009B7913"/>
    <w:rsid w:val="009C05C5"/>
    <w:rsid w:val="009C226E"/>
    <w:rsid w:val="009C24F6"/>
    <w:rsid w:val="009C326A"/>
    <w:rsid w:val="009C3999"/>
    <w:rsid w:val="009C5E5F"/>
    <w:rsid w:val="009C6469"/>
    <w:rsid w:val="009D3377"/>
    <w:rsid w:val="009D431C"/>
    <w:rsid w:val="009D5578"/>
    <w:rsid w:val="009D5CB8"/>
    <w:rsid w:val="009E08CD"/>
    <w:rsid w:val="009E12EA"/>
    <w:rsid w:val="009E1DD4"/>
    <w:rsid w:val="009E21B7"/>
    <w:rsid w:val="009E3329"/>
    <w:rsid w:val="009E4014"/>
    <w:rsid w:val="009E47E5"/>
    <w:rsid w:val="009F2806"/>
    <w:rsid w:val="009F294B"/>
    <w:rsid w:val="009F2EF8"/>
    <w:rsid w:val="009F319F"/>
    <w:rsid w:val="009F3302"/>
    <w:rsid w:val="009F59B1"/>
    <w:rsid w:val="009F749F"/>
    <w:rsid w:val="009F7A4D"/>
    <w:rsid w:val="00A003B3"/>
    <w:rsid w:val="00A004E6"/>
    <w:rsid w:val="00A012BF"/>
    <w:rsid w:val="00A01A45"/>
    <w:rsid w:val="00A01E2F"/>
    <w:rsid w:val="00A01EEF"/>
    <w:rsid w:val="00A01FD2"/>
    <w:rsid w:val="00A0203C"/>
    <w:rsid w:val="00A029E1"/>
    <w:rsid w:val="00A039A3"/>
    <w:rsid w:val="00A05140"/>
    <w:rsid w:val="00A05EA9"/>
    <w:rsid w:val="00A06E6C"/>
    <w:rsid w:val="00A06ECD"/>
    <w:rsid w:val="00A10506"/>
    <w:rsid w:val="00A106CC"/>
    <w:rsid w:val="00A11FFB"/>
    <w:rsid w:val="00A12268"/>
    <w:rsid w:val="00A1268B"/>
    <w:rsid w:val="00A13302"/>
    <w:rsid w:val="00A15321"/>
    <w:rsid w:val="00A166E5"/>
    <w:rsid w:val="00A16874"/>
    <w:rsid w:val="00A2036E"/>
    <w:rsid w:val="00A21556"/>
    <w:rsid w:val="00A21807"/>
    <w:rsid w:val="00A22799"/>
    <w:rsid w:val="00A22C26"/>
    <w:rsid w:val="00A23EA9"/>
    <w:rsid w:val="00A23FBF"/>
    <w:rsid w:val="00A26BA8"/>
    <w:rsid w:val="00A27D37"/>
    <w:rsid w:val="00A3137F"/>
    <w:rsid w:val="00A313D1"/>
    <w:rsid w:val="00A32388"/>
    <w:rsid w:val="00A3275B"/>
    <w:rsid w:val="00A33CB1"/>
    <w:rsid w:val="00A35754"/>
    <w:rsid w:val="00A37732"/>
    <w:rsid w:val="00A40DFB"/>
    <w:rsid w:val="00A412CC"/>
    <w:rsid w:val="00A42560"/>
    <w:rsid w:val="00A42C00"/>
    <w:rsid w:val="00A4463C"/>
    <w:rsid w:val="00A45337"/>
    <w:rsid w:val="00A455A9"/>
    <w:rsid w:val="00A45C33"/>
    <w:rsid w:val="00A47BDD"/>
    <w:rsid w:val="00A51CAB"/>
    <w:rsid w:val="00A56283"/>
    <w:rsid w:val="00A56573"/>
    <w:rsid w:val="00A56726"/>
    <w:rsid w:val="00A619EF"/>
    <w:rsid w:val="00A61A84"/>
    <w:rsid w:val="00A638E2"/>
    <w:rsid w:val="00A6575E"/>
    <w:rsid w:val="00A65D51"/>
    <w:rsid w:val="00A67492"/>
    <w:rsid w:val="00A70C22"/>
    <w:rsid w:val="00A70C9C"/>
    <w:rsid w:val="00A7264B"/>
    <w:rsid w:val="00A72C77"/>
    <w:rsid w:val="00A7492F"/>
    <w:rsid w:val="00A74AC5"/>
    <w:rsid w:val="00A7637C"/>
    <w:rsid w:val="00A76DD4"/>
    <w:rsid w:val="00A824F3"/>
    <w:rsid w:val="00A8269D"/>
    <w:rsid w:val="00A826FC"/>
    <w:rsid w:val="00A82AD9"/>
    <w:rsid w:val="00A8302B"/>
    <w:rsid w:val="00A8355A"/>
    <w:rsid w:val="00A837AA"/>
    <w:rsid w:val="00A839FC"/>
    <w:rsid w:val="00A845DD"/>
    <w:rsid w:val="00A84852"/>
    <w:rsid w:val="00A84A8E"/>
    <w:rsid w:val="00A85249"/>
    <w:rsid w:val="00A85475"/>
    <w:rsid w:val="00A87E4B"/>
    <w:rsid w:val="00A90519"/>
    <w:rsid w:val="00A90F94"/>
    <w:rsid w:val="00A91418"/>
    <w:rsid w:val="00A9158E"/>
    <w:rsid w:val="00A92648"/>
    <w:rsid w:val="00A93926"/>
    <w:rsid w:val="00A9450C"/>
    <w:rsid w:val="00A96E4A"/>
    <w:rsid w:val="00A9734F"/>
    <w:rsid w:val="00A97646"/>
    <w:rsid w:val="00AA06A2"/>
    <w:rsid w:val="00AA2CA9"/>
    <w:rsid w:val="00AA38A9"/>
    <w:rsid w:val="00AA3E07"/>
    <w:rsid w:val="00AA3F7B"/>
    <w:rsid w:val="00AA731E"/>
    <w:rsid w:val="00AB0D43"/>
    <w:rsid w:val="00AB1226"/>
    <w:rsid w:val="00AB3CDB"/>
    <w:rsid w:val="00AB41FD"/>
    <w:rsid w:val="00AB45F2"/>
    <w:rsid w:val="00AB479B"/>
    <w:rsid w:val="00AB5708"/>
    <w:rsid w:val="00AB6026"/>
    <w:rsid w:val="00AB6294"/>
    <w:rsid w:val="00AB7390"/>
    <w:rsid w:val="00AB7D22"/>
    <w:rsid w:val="00AC103E"/>
    <w:rsid w:val="00AC1E80"/>
    <w:rsid w:val="00AC1F4E"/>
    <w:rsid w:val="00AC2ADC"/>
    <w:rsid w:val="00AC306A"/>
    <w:rsid w:val="00AC3E83"/>
    <w:rsid w:val="00AC474B"/>
    <w:rsid w:val="00AC4890"/>
    <w:rsid w:val="00AC4EBC"/>
    <w:rsid w:val="00AC636D"/>
    <w:rsid w:val="00AC64C3"/>
    <w:rsid w:val="00AC705C"/>
    <w:rsid w:val="00AC78EA"/>
    <w:rsid w:val="00AC7FA7"/>
    <w:rsid w:val="00AD14BA"/>
    <w:rsid w:val="00AD4BEB"/>
    <w:rsid w:val="00AD5B68"/>
    <w:rsid w:val="00AD5D47"/>
    <w:rsid w:val="00AD7237"/>
    <w:rsid w:val="00AD731F"/>
    <w:rsid w:val="00AD75B3"/>
    <w:rsid w:val="00AD7CBF"/>
    <w:rsid w:val="00AE1642"/>
    <w:rsid w:val="00AE185A"/>
    <w:rsid w:val="00AE226A"/>
    <w:rsid w:val="00AE2355"/>
    <w:rsid w:val="00AE46EA"/>
    <w:rsid w:val="00AE4DE2"/>
    <w:rsid w:val="00AE7214"/>
    <w:rsid w:val="00AF0941"/>
    <w:rsid w:val="00AF2496"/>
    <w:rsid w:val="00AF49F2"/>
    <w:rsid w:val="00AF55E3"/>
    <w:rsid w:val="00AF5B31"/>
    <w:rsid w:val="00B000F6"/>
    <w:rsid w:val="00B0048C"/>
    <w:rsid w:val="00B00922"/>
    <w:rsid w:val="00B01451"/>
    <w:rsid w:val="00B01DB7"/>
    <w:rsid w:val="00B02716"/>
    <w:rsid w:val="00B0396E"/>
    <w:rsid w:val="00B04644"/>
    <w:rsid w:val="00B05C78"/>
    <w:rsid w:val="00B062CC"/>
    <w:rsid w:val="00B102BD"/>
    <w:rsid w:val="00B107D2"/>
    <w:rsid w:val="00B11573"/>
    <w:rsid w:val="00B12533"/>
    <w:rsid w:val="00B1437E"/>
    <w:rsid w:val="00B14679"/>
    <w:rsid w:val="00B15E52"/>
    <w:rsid w:val="00B17481"/>
    <w:rsid w:val="00B17606"/>
    <w:rsid w:val="00B205BA"/>
    <w:rsid w:val="00B2201D"/>
    <w:rsid w:val="00B237A4"/>
    <w:rsid w:val="00B2618F"/>
    <w:rsid w:val="00B26F95"/>
    <w:rsid w:val="00B30A2B"/>
    <w:rsid w:val="00B31491"/>
    <w:rsid w:val="00B328DF"/>
    <w:rsid w:val="00B32A28"/>
    <w:rsid w:val="00B33B56"/>
    <w:rsid w:val="00B345FB"/>
    <w:rsid w:val="00B34757"/>
    <w:rsid w:val="00B348B3"/>
    <w:rsid w:val="00B361CB"/>
    <w:rsid w:val="00B36F35"/>
    <w:rsid w:val="00B4053A"/>
    <w:rsid w:val="00B42A4B"/>
    <w:rsid w:val="00B43115"/>
    <w:rsid w:val="00B43E41"/>
    <w:rsid w:val="00B4627C"/>
    <w:rsid w:val="00B463EE"/>
    <w:rsid w:val="00B469D7"/>
    <w:rsid w:val="00B46CFE"/>
    <w:rsid w:val="00B478B9"/>
    <w:rsid w:val="00B47BFD"/>
    <w:rsid w:val="00B52DF5"/>
    <w:rsid w:val="00B53297"/>
    <w:rsid w:val="00B55234"/>
    <w:rsid w:val="00B5544A"/>
    <w:rsid w:val="00B55934"/>
    <w:rsid w:val="00B56DE5"/>
    <w:rsid w:val="00B5781A"/>
    <w:rsid w:val="00B57BBD"/>
    <w:rsid w:val="00B61BA6"/>
    <w:rsid w:val="00B63977"/>
    <w:rsid w:val="00B63AF0"/>
    <w:rsid w:val="00B665E7"/>
    <w:rsid w:val="00B6689E"/>
    <w:rsid w:val="00B67FB2"/>
    <w:rsid w:val="00B707E6"/>
    <w:rsid w:val="00B74BA0"/>
    <w:rsid w:val="00B74FB8"/>
    <w:rsid w:val="00B753E9"/>
    <w:rsid w:val="00B7567F"/>
    <w:rsid w:val="00B75B58"/>
    <w:rsid w:val="00B77E0B"/>
    <w:rsid w:val="00B81C7F"/>
    <w:rsid w:val="00B8398D"/>
    <w:rsid w:val="00B83F9D"/>
    <w:rsid w:val="00B84335"/>
    <w:rsid w:val="00B87767"/>
    <w:rsid w:val="00B91261"/>
    <w:rsid w:val="00B91AB9"/>
    <w:rsid w:val="00B93022"/>
    <w:rsid w:val="00B94234"/>
    <w:rsid w:val="00B94993"/>
    <w:rsid w:val="00B949D9"/>
    <w:rsid w:val="00B95F70"/>
    <w:rsid w:val="00B9606E"/>
    <w:rsid w:val="00B96A60"/>
    <w:rsid w:val="00B96CBF"/>
    <w:rsid w:val="00B97197"/>
    <w:rsid w:val="00B97814"/>
    <w:rsid w:val="00BA1900"/>
    <w:rsid w:val="00BA32C8"/>
    <w:rsid w:val="00BA4BBD"/>
    <w:rsid w:val="00BA543B"/>
    <w:rsid w:val="00BA549D"/>
    <w:rsid w:val="00BA5E05"/>
    <w:rsid w:val="00BA6B77"/>
    <w:rsid w:val="00BA7636"/>
    <w:rsid w:val="00BA7A94"/>
    <w:rsid w:val="00BB0A0D"/>
    <w:rsid w:val="00BB0DF7"/>
    <w:rsid w:val="00BB19E5"/>
    <w:rsid w:val="00BB273C"/>
    <w:rsid w:val="00BB3108"/>
    <w:rsid w:val="00BB3684"/>
    <w:rsid w:val="00BB3ADE"/>
    <w:rsid w:val="00BB3C00"/>
    <w:rsid w:val="00BB5752"/>
    <w:rsid w:val="00BB5A15"/>
    <w:rsid w:val="00BB6840"/>
    <w:rsid w:val="00BB688A"/>
    <w:rsid w:val="00BB7518"/>
    <w:rsid w:val="00BB7AF2"/>
    <w:rsid w:val="00BB7BD7"/>
    <w:rsid w:val="00BC0A90"/>
    <w:rsid w:val="00BC1584"/>
    <w:rsid w:val="00BC1906"/>
    <w:rsid w:val="00BC1C6D"/>
    <w:rsid w:val="00BC46D6"/>
    <w:rsid w:val="00BC4957"/>
    <w:rsid w:val="00BC541E"/>
    <w:rsid w:val="00BC6165"/>
    <w:rsid w:val="00BC68AB"/>
    <w:rsid w:val="00BC6A8E"/>
    <w:rsid w:val="00BC78E4"/>
    <w:rsid w:val="00BC7B30"/>
    <w:rsid w:val="00BC7C6B"/>
    <w:rsid w:val="00BC7CC5"/>
    <w:rsid w:val="00BD083F"/>
    <w:rsid w:val="00BD1AE9"/>
    <w:rsid w:val="00BD1DCD"/>
    <w:rsid w:val="00BD43A4"/>
    <w:rsid w:val="00BD77B1"/>
    <w:rsid w:val="00BE1120"/>
    <w:rsid w:val="00BE14CA"/>
    <w:rsid w:val="00BE18EA"/>
    <w:rsid w:val="00BE1ADC"/>
    <w:rsid w:val="00BE1FF4"/>
    <w:rsid w:val="00BE2583"/>
    <w:rsid w:val="00BE26CB"/>
    <w:rsid w:val="00BE5615"/>
    <w:rsid w:val="00BE5973"/>
    <w:rsid w:val="00BF2FD9"/>
    <w:rsid w:val="00BF355F"/>
    <w:rsid w:val="00BF4C77"/>
    <w:rsid w:val="00BF51A9"/>
    <w:rsid w:val="00C01AFB"/>
    <w:rsid w:val="00C0229A"/>
    <w:rsid w:val="00C03AAF"/>
    <w:rsid w:val="00C03B3A"/>
    <w:rsid w:val="00C04348"/>
    <w:rsid w:val="00C04BD8"/>
    <w:rsid w:val="00C05AA9"/>
    <w:rsid w:val="00C05D35"/>
    <w:rsid w:val="00C06BE2"/>
    <w:rsid w:val="00C10368"/>
    <w:rsid w:val="00C10DB1"/>
    <w:rsid w:val="00C1322B"/>
    <w:rsid w:val="00C156A6"/>
    <w:rsid w:val="00C1648C"/>
    <w:rsid w:val="00C164D2"/>
    <w:rsid w:val="00C22205"/>
    <w:rsid w:val="00C224D2"/>
    <w:rsid w:val="00C2479E"/>
    <w:rsid w:val="00C2799F"/>
    <w:rsid w:val="00C27B22"/>
    <w:rsid w:val="00C27C8E"/>
    <w:rsid w:val="00C27D2B"/>
    <w:rsid w:val="00C30207"/>
    <w:rsid w:val="00C317D9"/>
    <w:rsid w:val="00C31C51"/>
    <w:rsid w:val="00C32AFA"/>
    <w:rsid w:val="00C33425"/>
    <w:rsid w:val="00C3573D"/>
    <w:rsid w:val="00C361AB"/>
    <w:rsid w:val="00C368BB"/>
    <w:rsid w:val="00C414FB"/>
    <w:rsid w:val="00C4225B"/>
    <w:rsid w:val="00C42C96"/>
    <w:rsid w:val="00C55F02"/>
    <w:rsid w:val="00C56534"/>
    <w:rsid w:val="00C567B5"/>
    <w:rsid w:val="00C57142"/>
    <w:rsid w:val="00C57683"/>
    <w:rsid w:val="00C61436"/>
    <w:rsid w:val="00C61A04"/>
    <w:rsid w:val="00C64E4F"/>
    <w:rsid w:val="00C67875"/>
    <w:rsid w:val="00C67B08"/>
    <w:rsid w:val="00C7272D"/>
    <w:rsid w:val="00C7372E"/>
    <w:rsid w:val="00C742D7"/>
    <w:rsid w:val="00C74C72"/>
    <w:rsid w:val="00C75F52"/>
    <w:rsid w:val="00C764E1"/>
    <w:rsid w:val="00C76841"/>
    <w:rsid w:val="00C76B4F"/>
    <w:rsid w:val="00C77CF9"/>
    <w:rsid w:val="00C77D56"/>
    <w:rsid w:val="00C8098C"/>
    <w:rsid w:val="00C81902"/>
    <w:rsid w:val="00C833B2"/>
    <w:rsid w:val="00C83E01"/>
    <w:rsid w:val="00C842CE"/>
    <w:rsid w:val="00C87202"/>
    <w:rsid w:val="00C910B6"/>
    <w:rsid w:val="00C9193D"/>
    <w:rsid w:val="00C921FB"/>
    <w:rsid w:val="00C93F8F"/>
    <w:rsid w:val="00C940B9"/>
    <w:rsid w:val="00C9683E"/>
    <w:rsid w:val="00C969D7"/>
    <w:rsid w:val="00C97A58"/>
    <w:rsid w:val="00CA1F00"/>
    <w:rsid w:val="00CA4ABC"/>
    <w:rsid w:val="00CA5D4A"/>
    <w:rsid w:val="00CA6377"/>
    <w:rsid w:val="00CA6436"/>
    <w:rsid w:val="00CA798B"/>
    <w:rsid w:val="00CB03B4"/>
    <w:rsid w:val="00CB17A9"/>
    <w:rsid w:val="00CB2176"/>
    <w:rsid w:val="00CB4401"/>
    <w:rsid w:val="00CB5EFA"/>
    <w:rsid w:val="00CB798F"/>
    <w:rsid w:val="00CC01FA"/>
    <w:rsid w:val="00CC4B3A"/>
    <w:rsid w:val="00CC5AF6"/>
    <w:rsid w:val="00CC652E"/>
    <w:rsid w:val="00CC679D"/>
    <w:rsid w:val="00CD1FBA"/>
    <w:rsid w:val="00CD33E8"/>
    <w:rsid w:val="00CD3776"/>
    <w:rsid w:val="00CD4A22"/>
    <w:rsid w:val="00CD62FF"/>
    <w:rsid w:val="00CD6748"/>
    <w:rsid w:val="00CE068B"/>
    <w:rsid w:val="00CE16A0"/>
    <w:rsid w:val="00CE1D6F"/>
    <w:rsid w:val="00CE1F7E"/>
    <w:rsid w:val="00CE29F3"/>
    <w:rsid w:val="00CE4617"/>
    <w:rsid w:val="00CE4E69"/>
    <w:rsid w:val="00CE588E"/>
    <w:rsid w:val="00CE6751"/>
    <w:rsid w:val="00CE77BD"/>
    <w:rsid w:val="00CF0BBC"/>
    <w:rsid w:val="00CF157B"/>
    <w:rsid w:val="00CF3F87"/>
    <w:rsid w:val="00CF4441"/>
    <w:rsid w:val="00CF6EA6"/>
    <w:rsid w:val="00CF71A6"/>
    <w:rsid w:val="00D03D0B"/>
    <w:rsid w:val="00D03E84"/>
    <w:rsid w:val="00D041B7"/>
    <w:rsid w:val="00D0472F"/>
    <w:rsid w:val="00D10131"/>
    <w:rsid w:val="00D10941"/>
    <w:rsid w:val="00D11359"/>
    <w:rsid w:val="00D14FE4"/>
    <w:rsid w:val="00D15830"/>
    <w:rsid w:val="00D16027"/>
    <w:rsid w:val="00D16054"/>
    <w:rsid w:val="00D16841"/>
    <w:rsid w:val="00D17326"/>
    <w:rsid w:val="00D20F31"/>
    <w:rsid w:val="00D22741"/>
    <w:rsid w:val="00D268CA"/>
    <w:rsid w:val="00D30AB3"/>
    <w:rsid w:val="00D314EB"/>
    <w:rsid w:val="00D3288B"/>
    <w:rsid w:val="00D340EC"/>
    <w:rsid w:val="00D34A33"/>
    <w:rsid w:val="00D36F66"/>
    <w:rsid w:val="00D40098"/>
    <w:rsid w:val="00D40302"/>
    <w:rsid w:val="00D411A9"/>
    <w:rsid w:val="00D422FB"/>
    <w:rsid w:val="00D4231E"/>
    <w:rsid w:val="00D42C03"/>
    <w:rsid w:val="00D43956"/>
    <w:rsid w:val="00D46B38"/>
    <w:rsid w:val="00D50FC1"/>
    <w:rsid w:val="00D53805"/>
    <w:rsid w:val="00D541A9"/>
    <w:rsid w:val="00D54B0C"/>
    <w:rsid w:val="00D6321F"/>
    <w:rsid w:val="00D662F2"/>
    <w:rsid w:val="00D67BD1"/>
    <w:rsid w:val="00D70729"/>
    <w:rsid w:val="00D7091F"/>
    <w:rsid w:val="00D70C93"/>
    <w:rsid w:val="00D70D09"/>
    <w:rsid w:val="00D71636"/>
    <w:rsid w:val="00D7242C"/>
    <w:rsid w:val="00D73DDB"/>
    <w:rsid w:val="00D741AE"/>
    <w:rsid w:val="00D75BA8"/>
    <w:rsid w:val="00D80BA2"/>
    <w:rsid w:val="00D80D7E"/>
    <w:rsid w:val="00D811A1"/>
    <w:rsid w:val="00D8332E"/>
    <w:rsid w:val="00D83E30"/>
    <w:rsid w:val="00D858F1"/>
    <w:rsid w:val="00D85B2B"/>
    <w:rsid w:val="00D865E5"/>
    <w:rsid w:val="00D90AAD"/>
    <w:rsid w:val="00D91DF9"/>
    <w:rsid w:val="00D91E6D"/>
    <w:rsid w:val="00D94845"/>
    <w:rsid w:val="00D95147"/>
    <w:rsid w:val="00D95CE2"/>
    <w:rsid w:val="00D9696A"/>
    <w:rsid w:val="00D96B8D"/>
    <w:rsid w:val="00DA025E"/>
    <w:rsid w:val="00DA0EE3"/>
    <w:rsid w:val="00DA1A85"/>
    <w:rsid w:val="00DA1AB2"/>
    <w:rsid w:val="00DA33C7"/>
    <w:rsid w:val="00DA3571"/>
    <w:rsid w:val="00DA3D52"/>
    <w:rsid w:val="00DA4A45"/>
    <w:rsid w:val="00DA6E9E"/>
    <w:rsid w:val="00DA7B05"/>
    <w:rsid w:val="00DB18F6"/>
    <w:rsid w:val="00DB1B9B"/>
    <w:rsid w:val="00DB2C45"/>
    <w:rsid w:val="00DB300D"/>
    <w:rsid w:val="00DB39AD"/>
    <w:rsid w:val="00DB43F5"/>
    <w:rsid w:val="00DB45DD"/>
    <w:rsid w:val="00DB49FC"/>
    <w:rsid w:val="00DB4F98"/>
    <w:rsid w:val="00DB66B8"/>
    <w:rsid w:val="00DB72D1"/>
    <w:rsid w:val="00DB7E35"/>
    <w:rsid w:val="00DB7FD0"/>
    <w:rsid w:val="00DC0461"/>
    <w:rsid w:val="00DC079A"/>
    <w:rsid w:val="00DC0B92"/>
    <w:rsid w:val="00DC4116"/>
    <w:rsid w:val="00DC61FE"/>
    <w:rsid w:val="00DD2F1A"/>
    <w:rsid w:val="00DD4189"/>
    <w:rsid w:val="00DD438B"/>
    <w:rsid w:val="00DD4667"/>
    <w:rsid w:val="00DD471A"/>
    <w:rsid w:val="00DD6565"/>
    <w:rsid w:val="00DD6BE7"/>
    <w:rsid w:val="00DD7D8F"/>
    <w:rsid w:val="00DE1D04"/>
    <w:rsid w:val="00DE294F"/>
    <w:rsid w:val="00DE3291"/>
    <w:rsid w:val="00DE58FA"/>
    <w:rsid w:val="00DE7366"/>
    <w:rsid w:val="00DF28E1"/>
    <w:rsid w:val="00DF4678"/>
    <w:rsid w:val="00DF4BA9"/>
    <w:rsid w:val="00DF5F47"/>
    <w:rsid w:val="00DF606D"/>
    <w:rsid w:val="00DF7E6E"/>
    <w:rsid w:val="00E009C6"/>
    <w:rsid w:val="00E00DAA"/>
    <w:rsid w:val="00E023A9"/>
    <w:rsid w:val="00E032DD"/>
    <w:rsid w:val="00E06162"/>
    <w:rsid w:val="00E06E4E"/>
    <w:rsid w:val="00E11F4D"/>
    <w:rsid w:val="00E1225C"/>
    <w:rsid w:val="00E1298F"/>
    <w:rsid w:val="00E12C37"/>
    <w:rsid w:val="00E1384A"/>
    <w:rsid w:val="00E15EDA"/>
    <w:rsid w:val="00E15F8E"/>
    <w:rsid w:val="00E21B90"/>
    <w:rsid w:val="00E2381B"/>
    <w:rsid w:val="00E24827"/>
    <w:rsid w:val="00E25781"/>
    <w:rsid w:val="00E2604A"/>
    <w:rsid w:val="00E27011"/>
    <w:rsid w:val="00E31709"/>
    <w:rsid w:val="00E31DDA"/>
    <w:rsid w:val="00E32561"/>
    <w:rsid w:val="00E332E9"/>
    <w:rsid w:val="00E34E2D"/>
    <w:rsid w:val="00E3521C"/>
    <w:rsid w:val="00E371A5"/>
    <w:rsid w:val="00E37446"/>
    <w:rsid w:val="00E376D5"/>
    <w:rsid w:val="00E4055E"/>
    <w:rsid w:val="00E40F5A"/>
    <w:rsid w:val="00E41FBE"/>
    <w:rsid w:val="00E43E47"/>
    <w:rsid w:val="00E43F74"/>
    <w:rsid w:val="00E44CD7"/>
    <w:rsid w:val="00E458E4"/>
    <w:rsid w:val="00E45ED8"/>
    <w:rsid w:val="00E4678D"/>
    <w:rsid w:val="00E46FB0"/>
    <w:rsid w:val="00E4730C"/>
    <w:rsid w:val="00E47599"/>
    <w:rsid w:val="00E50B24"/>
    <w:rsid w:val="00E53F80"/>
    <w:rsid w:val="00E54D49"/>
    <w:rsid w:val="00E5528B"/>
    <w:rsid w:val="00E56160"/>
    <w:rsid w:val="00E56768"/>
    <w:rsid w:val="00E568BF"/>
    <w:rsid w:val="00E56C48"/>
    <w:rsid w:val="00E57B56"/>
    <w:rsid w:val="00E60639"/>
    <w:rsid w:val="00E66491"/>
    <w:rsid w:val="00E669EB"/>
    <w:rsid w:val="00E70081"/>
    <w:rsid w:val="00E701AD"/>
    <w:rsid w:val="00E720C9"/>
    <w:rsid w:val="00E731F7"/>
    <w:rsid w:val="00E74355"/>
    <w:rsid w:val="00E75F1C"/>
    <w:rsid w:val="00E7657D"/>
    <w:rsid w:val="00E770BD"/>
    <w:rsid w:val="00E77FB8"/>
    <w:rsid w:val="00E82267"/>
    <w:rsid w:val="00E85448"/>
    <w:rsid w:val="00E85BB8"/>
    <w:rsid w:val="00E863F7"/>
    <w:rsid w:val="00E86968"/>
    <w:rsid w:val="00E8702F"/>
    <w:rsid w:val="00E912AD"/>
    <w:rsid w:val="00E91F29"/>
    <w:rsid w:val="00E927DF"/>
    <w:rsid w:val="00E92D95"/>
    <w:rsid w:val="00E92FE3"/>
    <w:rsid w:val="00E93564"/>
    <w:rsid w:val="00E93953"/>
    <w:rsid w:val="00E93F2F"/>
    <w:rsid w:val="00E948D0"/>
    <w:rsid w:val="00E97455"/>
    <w:rsid w:val="00EA3E52"/>
    <w:rsid w:val="00EA4A66"/>
    <w:rsid w:val="00EA5138"/>
    <w:rsid w:val="00EA7B76"/>
    <w:rsid w:val="00EB1215"/>
    <w:rsid w:val="00EB1315"/>
    <w:rsid w:val="00EB18EA"/>
    <w:rsid w:val="00EB470A"/>
    <w:rsid w:val="00EB52CF"/>
    <w:rsid w:val="00EB5F8C"/>
    <w:rsid w:val="00EB6A5C"/>
    <w:rsid w:val="00EB7042"/>
    <w:rsid w:val="00EB7458"/>
    <w:rsid w:val="00EC01A6"/>
    <w:rsid w:val="00EC10A6"/>
    <w:rsid w:val="00EC25A5"/>
    <w:rsid w:val="00EC309A"/>
    <w:rsid w:val="00EC30AB"/>
    <w:rsid w:val="00EC44B6"/>
    <w:rsid w:val="00EC6111"/>
    <w:rsid w:val="00EC6928"/>
    <w:rsid w:val="00ED03A9"/>
    <w:rsid w:val="00ED3C99"/>
    <w:rsid w:val="00ED51B6"/>
    <w:rsid w:val="00ED6ECF"/>
    <w:rsid w:val="00EE004C"/>
    <w:rsid w:val="00EE0624"/>
    <w:rsid w:val="00EE202E"/>
    <w:rsid w:val="00EE2103"/>
    <w:rsid w:val="00EE32DF"/>
    <w:rsid w:val="00EE35BE"/>
    <w:rsid w:val="00EE39C7"/>
    <w:rsid w:val="00EE3DE1"/>
    <w:rsid w:val="00EE4114"/>
    <w:rsid w:val="00EE47CB"/>
    <w:rsid w:val="00EE4EBE"/>
    <w:rsid w:val="00EE6B06"/>
    <w:rsid w:val="00EE6DF3"/>
    <w:rsid w:val="00EE71D3"/>
    <w:rsid w:val="00EE7D08"/>
    <w:rsid w:val="00EF0096"/>
    <w:rsid w:val="00EF1EEE"/>
    <w:rsid w:val="00EF4B3D"/>
    <w:rsid w:val="00EF5252"/>
    <w:rsid w:val="00EF57B5"/>
    <w:rsid w:val="00EF60D3"/>
    <w:rsid w:val="00EF67A1"/>
    <w:rsid w:val="00EF7F45"/>
    <w:rsid w:val="00F000A9"/>
    <w:rsid w:val="00F00743"/>
    <w:rsid w:val="00F007EB"/>
    <w:rsid w:val="00F00D0E"/>
    <w:rsid w:val="00F00F6E"/>
    <w:rsid w:val="00F01671"/>
    <w:rsid w:val="00F016A2"/>
    <w:rsid w:val="00F02CF8"/>
    <w:rsid w:val="00F041A4"/>
    <w:rsid w:val="00F05FF9"/>
    <w:rsid w:val="00F06D0D"/>
    <w:rsid w:val="00F06D39"/>
    <w:rsid w:val="00F0793F"/>
    <w:rsid w:val="00F10C7E"/>
    <w:rsid w:val="00F114BA"/>
    <w:rsid w:val="00F12339"/>
    <w:rsid w:val="00F13256"/>
    <w:rsid w:val="00F14AF8"/>
    <w:rsid w:val="00F151DC"/>
    <w:rsid w:val="00F15903"/>
    <w:rsid w:val="00F1685B"/>
    <w:rsid w:val="00F17044"/>
    <w:rsid w:val="00F174C0"/>
    <w:rsid w:val="00F20A97"/>
    <w:rsid w:val="00F21CAA"/>
    <w:rsid w:val="00F23145"/>
    <w:rsid w:val="00F2438B"/>
    <w:rsid w:val="00F24A83"/>
    <w:rsid w:val="00F25235"/>
    <w:rsid w:val="00F256BF"/>
    <w:rsid w:val="00F25C95"/>
    <w:rsid w:val="00F30307"/>
    <w:rsid w:val="00F304C1"/>
    <w:rsid w:val="00F32AE6"/>
    <w:rsid w:val="00F32C5F"/>
    <w:rsid w:val="00F33B78"/>
    <w:rsid w:val="00F357C4"/>
    <w:rsid w:val="00F36057"/>
    <w:rsid w:val="00F37179"/>
    <w:rsid w:val="00F41416"/>
    <w:rsid w:val="00F45BC4"/>
    <w:rsid w:val="00F46ED8"/>
    <w:rsid w:val="00F472BF"/>
    <w:rsid w:val="00F50842"/>
    <w:rsid w:val="00F51CB6"/>
    <w:rsid w:val="00F52748"/>
    <w:rsid w:val="00F54FCD"/>
    <w:rsid w:val="00F5564A"/>
    <w:rsid w:val="00F55B1F"/>
    <w:rsid w:val="00F56020"/>
    <w:rsid w:val="00F57822"/>
    <w:rsid w:val="00F57D01"/>
    <w:rsid w:val="00F60860"/>
    <w:rsid w:val="00F608CD"/>
    <w:rsid w:val="00F62138"/>
    <w:rsid w:val="00F6265D"/>
    <w:rsid w:val="00F62EFB"/>
    <w:rsid w:val="00F639E5"/>
    <w:rsid w:val="00F64149"/>
    <w:rsid w:val="00F651D2"/>
    <w:rsid w:val="00F65853"/>
    <w:rsid w:val="00F658D5"/>
    <w:rsid w:val="00F65E1A"/>
    <w:rsid w:val="00F668E8"/>
    <w:rsid w:val="00F66FD4"/>
    <w:rsid w:val="00F67225"/>
    <w:rsid w:val="00F70E09"/>
    <w:rsid w:val="00F71054"/>
    <w:rsid w:val="00F710B7"/>
    <w:rsid w:val="00F7175D"/>
    <w:rsid w:val="00F73A91"/>
    <w:rsid w:val="00F73B8D"/>
    <w:rsid w:val="00F7449D"/>
    <w:rsid w:val="00F757E1"/>
    <w:rsid w:val="00F7650F"/>
    <w:rsid w:val="00F76583"/>
    <w:rsid w:val="00F77031"/>
    <w:rsid w:val="00F7739E"/>
    <w:rsid w:val="00F7759A"/>
    <w:rsid w:val="00F77BB4"/>
    <w:rsid w:val="00F77E43"/>
    <w:rsid w:val="00F80E2B"/>
    <w:rsid w:val="00F832B6"/>
    <w:rsid w:val="00F83CB7"/>
    <w:rsid w:val="00F8546D"/>
    <w:rsid w:val="00F87736"/>
    <w:rsid w:val="00F9059E"/>
    <w:rsid w:val="00F91061"/>
    <w:rsid w:val="00F91B0F"/>
    <w:rsid w:val="00F920F9"/>
    <w:rsid w:val="00F92D58"/>
    <w:rsid w:val="00F93A49"/>
    <w:rsid w:val="00F94F2E"/>
    <w:rsid w:val="00F96921"/>
    <w:rsid w:val="00F97AE1"/>
    <w:rsid w:val="00F97BAD"/>
    <w:rsid w:val="00FA01C7"/>
    <w:rsid w:val="00FA133E"/>
    <w:rsid w:val="00FA3801"/>
    <w:rsid w:val="00FA471A"/>
    <w:rsid w:val="00FA5654"/>
    <w:rsid w:val="00FA5BDB"/>
    <w:rsid w:val="00FA6D7F"/>
    <w:rsid w:val="00FB0613"/>
    <w:rsid w:val="00FB230C"/>
    <w:rsid w:val="00FB2BB5"/>
    <w:rsid w:val="00FB2FD8"/>
    <w:rsid w:val="00FC022D"/>
    <w:rsid w:val="00FC1D12"/>
    <w:rsid w:val="00FC3D2B"/>
    <w:rsid w:val="00FC5B53"/>
    <w:rsid w:val="00FC5C43"/>
    <w:rsid w:val="00FC6A6D"/>
    <w:rsid w:val="00FC78B5"/>
    <w:rsid w:val="00FD0AF1"/>
    <w:rsid w:val="00FD2105"/>
    <w:rsid w:val="00FD3296"/>
    <w:rsid w:val="00FD33DB"/>
    <w:rsid w:val="00FD447C"/>
    <w:rsid w:val="00FD4DBE"/>
    <w:rsid w:val="00FD518E"/>
    <w:rsid w:val="00FD66C4"/>
    <w:rsid w:val="00FE1BC9"/>
    <w:rsid w:val="00FE24B7"/>
    <w:rsid w:val="00FE30AE"/>
    <w:rsid w:val="00FE38D3"/>
    <w:rsid w:val="00FE4494"/>
    <w:rsid w:val="00FE51DA"/>
    <w:rsid w:val="00FE532D"/>
    <w:rsid w:val="00FE7421"/>
    <w:rsid w:val="00FE77C4"/>
    <w:rsid w:val="00FE79FD"/>
    <w:rsid w:val="00FE7A4F"/>
    <w:rsid w:val="00FF289F"/>
    <w:rsid w:val="00FF3DE4"/>
    <w:rsid w:val="00FF503D"/>
    <w:rsid w:val="00FF5568"/>
    <w:rsid w:val="00FF5828"/>
    <w:rsid w:val="00FF58DB"/>
    <w:rsid w:val="00FF771A"/>
    <w:rsid w:val="00FF798A"/>
    <w:rsid w:val="59AD9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37711"/>
  <w15:docId w15:val="{53D2C017-0209-4EE3-99BB-125C4621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940B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22"/>
    <w:pPr>
      <w:ind w:left="720"/>
      <w:contextualSpacing/>
    </w:pPr>
  </w:style>
  <w:style w:type="paragraph" w:styleId="Header">
    <w:name w:val="header"/>
    <w:basedOn w:val="Normal"/>
    <w:link w:val="HeaderChar"/>
    <w:unhideWhenUsed/>
    <w:rsid w:val="00305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AD"/>
  </w:style>
  <w:style w:type="paragraph" w:styleId="Footer">
    <w:name w:val="footer"/>
    <w:basedOn w:val="Normal"/>
    <w:link w:val="FooterChar"/>
    <w:uiPriority w:val="99"/>
    <w:unhideWhenUsed/>
    <w:rsid w:val="00305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AD"/>
  </w:style>
  <w:style w:type="paragraph" w:styleId="BalloonText">
    <w:name w:val="Balloon Text"/>
    <w:basedOn w:val="Normal"/>
    <w:link w:val="BalloonTextChar"/>
    <w:uiPriority w:val="99"/>
    <w:semiHidden/>
    <w:unhideWhenUsed/>
    <w:rsid w:val="00EE2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03"/>
    <w:rPr>
      <w:rFonts w:ascii="Segoe UI" w:hAnsi="Segoe UI" w:cs="Segoe UI"/>
      <w:sz w:val="18"/>
      <w:szCs w:val="18"/>
    </w:rPr>
  </w:style>
  <w:style w:type="table" w:styleId="TableGrid">
    <w:name w:val="Table Grid"/>
    <w:basedOn w:val="TableNormal"/>
    <w:uiPriority w:val="39"/>
    <w:rsid w:val="00B9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ECD"/>
    <w:rPr>
      <w:color w:val="0563C1" w:themeColor="hyperlink"/>
      <w:u w:val="single"/>
    </w:rPr>
  </w:style>
  <w:style w:type="character" w:customStyle="1" w:styleId="UnresolvedMention1">
    <w:name w:val="Unresolved Mention1"/>
    <w:basedOn w:val="DefaultParagraphFont"/>
    <w:uiPriority w:val="99"/>
    <w:semiHidden/>
    <w:unhideWhenUsed/>
    <w:rsid w:val="00A06ECD"/>
    <w:rPr>
      <w:color w:val="605E5C"/>
      <w:shd w:val="clear" w:color="auto" w:fill="E1DFDD"/>
    </w:rPr>
  </w:style>
  <w:style w:type="character" w:styleId="FollowedHyperlink">
    <w:name w:val="FollowedHyperlink"/>
    <w:basedOn w:val="DefaultParagraphFont"/>
    <w:uiPriority w:val="99"/>
    <w:semiHidden/>
    <w:unhideWhenUsed/>
    <w:rsid w:val="00B30A2B"/>
    <w:rPr>
      <w:color w:val="954F72" w:themeColor="followedHyperlink"/>
      <w:u w:val="single"/>
    </w:rPr>
  </w:style>
  <w:style w:type="table" w:customStyle="1" w:styleId="TableGrid1">
    <w:name w:val="Table Grid1"/>
    <w:basedOn w:val="TableNormal"/>
    <w:next w:val="TableGrid"/>
    <w:uiPriority w:val="39"/>
    <w:rsid w:val="00E3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F2A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Times New Roman" w:eastAsia="Times New Roman" w:hAnsi="Times New Roman" w:cs="Times New Roman"/>
      <w:snapToGrid w:val="0"/>
      <w:spacing w:val="-3"/>
      <w:sz w:val="24"/>
      <w:szCs w:val="20"/>
      <w:lang w:val="x-none" w:eastAsia="x-none"/>
    </w:rPr>
  </w:style>
  <w:style w:type="character" w:customStyle="1" w:styleId="BodyTextChar">
    <w:name w:val="Body Text Char"/>
    <w:basedOn w:val="DefaultParagraphFont"/>
    <w:link w:val="BodyText"/>
    <w:rsid w:val="000F2A84"/>
    <w:rPr>
      <w:rFonts w:ascii="Times New Roman" w:eastAsia="Times New Roman" w:hAnsi="Times New Roman" w:cs="Times New Roman"/>
      <w:snapToGrid w:val="0"/>
      <w:spacing w:val="-3"/>
      <w:sz w:val="24"/>
      <w:szCs w:val="20"/>
      <w:lang w:val="x-none" w:eastAsia="x-none"/>
    </w:rPr>
  </w:style>
  <w:style w:type="character" w:styleId="UnresolvedMention">
    <w:name w:val="Unresolved Mention"/>
    <w:basedOn w:val="DefaultParagraphFont"/>
    <w:uiPriority w:val="99"/>
    <w:semiHidden/>
    <w:unhideWhenUsed/>
    <w:rsid w:val="001428F9"/>
    <w:rPr>
      <w:color w:val="605E5C"/>
      <w:shd w:val="clear" w:color="auto" w:fill="E1DFDD"/>
    </w:rPr>
  </w:style>
  <w:style w:type="paragraph" w:customStyle="1" w:styleId="Default">
    <w:name w:val="Default"/>
    <w:link w:val="DefaultChar"/>
    <w:rsid w:val="00F775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F7759A"/>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C940B9"/>
    <w:rPr>
      <w:rFonts w:ascii="Arial" w:eastAsia="Times New Roman" w:hAnsi="Arial" w:cs="Arial"/>
      <w:b/>
      <w:bCs/>
      <w:sz w:val="26"/>
      <w:szCs w:val="26"/>
    </w:rPr>
  </w:style>
  <w:style w:type="character" w:styleId="CommentReference">
    <w:name w:val="annotation reference"/>
    <w:basedOn w:val="DefaultParagraphFont"/>
    <w:uiPriority w:val="99"/>
    <w:semiHidden/>
    <w:unhideWhenUsed/>
    <w:rsid w:val="008B49C8"/>
    <w:rPr>
      <w:sz w:val="16"/>
      <w:szCs w:val="16"/>
    </w:rPr>
  </w:style>
  <w:style w:type="paragraph" w:styleId="CommentText">
    <w:name w:val="annotation text"/>
    <w:basedOn w:val="Normal"/>
    <w:link w:val="CommentTextChar"/>
    <w:uiPriority w:val="99"/>
    <w:unhideWhenUsed/>
    <w:rsid w:val="008B49C8"/>
    <w:pPr>
      <w:spacing w:line="240" w:lineRule="auto"/>
    </w:pPr>
    <w:rPr>
      <w:sz w:val="20"/>
      <w:szCs w:val="20"/>
    </w:rPr>
  </w:style>
  <w:style w:type="character" w:customStyle="1" w:styleId="CommentTextChar">
    <w:name w:val="Comment Text Char"/>
    <w:basedOn w:val="DefaultParagraphFont"/>
    <w:link w:val="CommentText"/>
    <w:uiPriority w:val="99"/>
    <w:rsid w:val="008B49C8"/>
    <w:rPr>
      <w:sz w:val="20"/>
      <w:szCs w:val="20"/>
    </w:rPr>
  </w:style>
  <w:style w:type="paragraph" w:styleId="CommentSubject">
    <w:name w:val="annotation subject"/>
    <w:basedOn w:val="CommentText"/>
    <w:next w:val="CommentText"/>
    <w:link w:val="CommentSubjectChar"/>
    <w:uiPriority w:val="99"/>
    <w:semiHidden/>
    <w:unhideWhenUsed/>
    <w:rsid w:val="008B49C8"/>
    <w:rPr>
      <w:b/>
      <w:bCs/>
    </w:rPr>
  </w:style>
  <w:style w:type="character" w:customStyle="1" w:styleId="CommentSubjectChar">
    <w:name w:val="Comment Subject Char"/>
    <w:basedOn w:val="CommentTextChar"/>
    <w:link w:val="CommentSubject"/>
    <w:uiPriority w:val="99"/>
    <w:semiHidden/>
    <w:rsid w:val="008B49C8"/>
    <w:rPr>
      <w:b/>
      <w:bCs/>
      <w:sz w:val="20"/>
      <w:szCs w:val="20"/>
    </w:rPr>
  </w:style>
  <w:style w:type="paragraph" w:styleId="NormalWeb">
    <w:name w:val="Normal (Web)"/>
    <w:basedOn w:val="Normal"/>
    <w:uiPriority w:val="99"/>
    <w:unhideWhenUsed/>
    <w:rsid w:val="00F710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291">
      <w:bodyDiv w:val="1"/>
      <w:marLeft w:val="0"/>
      <w:marRight w:val="0"/>
      <w:marTop w:val="0"/>
      <w:marBottom w:val="0"/>
      <w:divBdr>
        <w:top w:val="none" w:sz="0" w:space="0" w:color="auto"/>
        <w:left w:val="none" w:sz="0" w:space="0" w:color="auto"/>
        <w:bottom w:val="none" w:sz="0" w:space="0" w:color="auto"/>
        <w:right w:val="none" w:sz="0" w:space="0" w:color="auto"/>
      </w:divBdr>
    </w:div>
    <w:div w:id="307327554">
      <w:bodyDiv w:val="1"/>
      <w:marLeft w:val="0"/>
      <w:marRight w:val="0"/>
      <w:marTop w:val="0"/>
      <w:marBottom w:val="0"/>
      <w:divBdr>
        <w:top w:val="none" w:sz="0" w:space="0" w:color="auto"/>
        <w:left w:val="none" w:sz="0" w:space="0" w:color="auto"/>
        <w:bottom w:val="none" w:sz="0" w:space="0" w:color="auto"/>
        <w:right w:val="none" w:sz="0" w:space="0" w:color="auto"/>
      </w:divBdr>
    </w:div>
    <w:div w:id="479421695">
      <w:bodyDiv w:val="1"/>
      <w:marLeft w:val="0"/>
      <w:marRight w:val="0"/>
      <w:marTop w:val="0"/>
      <w:marBottom w:val="0"/>
      <w:divBdr>
        <w:top w:val="none" w:sz="0" w:space="0" w:color="auto"/>
        <w:left w:val="none" w:sz="0" w:space="0" w:color="auto"/>
        <w:bottom w:val="none" w:sz="0" w:space="0" w:color="auto"/>
        <w:right w:val="none" w:sz="0" w:space="0" w:color="auto"/>
      </w:divBdr>
    </w:div>
    <w:div w:id="591856471">
      <w:bodyDiv w:val="1"/>
      <w:marLeft w:val="0"/>
      <w:marRight w:val="0"/>
      <w:marTop w:val="0"/>
      <w:marBottom w:val="0"/>
      <w:divBdr>
        <w:top w:val="none" w:sz="0" w:space="0" w:color="auto"/>
        <w:left w:val="none" w:sz="0" w:space="0" w:color="auto"/>
        <w:bottom w:val="none" w:sz="0" w:space="0" w:color="auto"/>
        <w:right w:val="none" w:sz="0" w:space="0" w:color="auto"/>
      </w:divBdr>
    </w:div>
    <w:div w:id="16966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jobs.ohio.gov/static/statewide-topjobs-lis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6EA1-85E6-4ADA-ACF0-97E8AB5B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Jackson</dc:creator>
  <cp:lastModifiedBy>Lawrence Jackson</cp:lastModifiedBy>
  <cp:revision>2</cp:revision>
  <cp:lastPrinted>2022-02-25T18:16:00Z</cp:lastPrinted>
  <dcterms:created xsi:type="dcterms:W3CDTF">2022-03-18T18:57:00Z</dcterms:created>
  <dcterms:modified xsi:type="dcterms:W3CDTF">2022-03-18T18:57:00Z</dcterms:modified>
</cp:coreProperties>
</file>